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8F" w:rsidRPr="002947CA" w:rsidRDefault="00361652" w:rsidP="00D02A8F">
      <w:pPr>
        <w:spacing w:after="0" w:line="240" w:lineRule="auto"/>
        <w:jc w:val="both"/>
        <w:rPr>
          <w:rFonts w:eastAsia="Calibri" w:cs="Times New Roman"/>
          <w:b/>
          <w:szCs w:val="28"/>
          <w:lang w:val="uk-UA"/>
        </w:rPr>
      </w:pPr>
      <w:r>
        <w:rPr>
          <w:rFonts w:eastAsia="Calibri" w:cs="Times New Roman"/>
          <w:b/>
          <w:szCs w:val="28"/>
          <w:lang w:val="uk-UA"/>
        </w:rPr>
        <w:t>09</w:t>
      </w:r>
      <w:r w:rsidR="00D02A8F">
        <w:rPr>
          <w:rFonts w:eastAsia="Calibri" w:cs="Times New Roman"/>
          <w:b/>
          <w:szCs w:val="28"/>
        </w:rPr>
        <w:t>.</w:t>
      </w:r>
      <w:r w:rsidR="00D02A8F">
        <w:rPr>
          <w:rFonts w:eastAsia="Calibri" w:cs="Times New Roman"/>
          <w:b/>
          <w:szCs w:val="28"/>
          <w:lang w:val="uk-UA"/>
        </w:rPr>
        <w:t>11</w:t>
      </w:r>
      <w:r w:rsidR="00D02A8F" w:rsidRPr="0041264E">
        <w:rPr>
          <w:rFonts w:eastAsia="Calibri" w:cs="Times New Roman"/>
          <w:b/>
          <w:szCs w:val="28"/>
        </w:rPr>
        <w:t>.202</w:t>
      </w:r>
      <w:r w:rsidR="00D02A8F">
        <w:rPr>
          <w:rFonts w:eastAsia="Calibri" w:cs="Times New Roman"/>
          <w:b/>
          <w:szCs w:val="28"/>
        </w:rPr>
        <w:t>1</w:t>
      </w:r>
      <w:r w:rsidR="00D02A8F" w:rsidRPr="0041264E">
        <w:rPr>
          <w:rFonts w:eastAsia="Calibri" w:cs="Times New Roman"/>
          <w:b/>
          <w:szCs w:val="28"/>
        </w:rPr>
        <w:t xml:space="preserve">                                                                      </w:t>
      </w:r>
      <w:r w:rsidR="00D02A8F" w:rsidRPr="0041264E">
        <w:rPr>
          <w:rFonts w:eastAsia="Calibri" w:cs="Times New Roman"/>
          <w:b/>
          <w:noProof/>
          <w:szCs w:val="28"/>
          <w:lang w:eastAsia="ru-RU"/>
        </w:rPr>
        <w:t xml:space="preserve">Учебная группа </w:t>
      </w:r>
      <w:r w:rsidR="00D02A8F">
        <w:rPr>
          <w:rFonts w:eastAsia="Calibri" w:cs="Times New Roman"/>
          <w:b/>
          <w:noProof/>
          <w:szCs w:val="28"/>
          <w:lang w:val="uk-UA" w:eastAsia="ru-RU"/>
        </w:rPr>
        <w:t>4</w:t>
      </w:r>
      <w:r w:rsidR="00D02A8F">
        <w:rPr>
          <w:rFonts w:eastAsia="Calibri" w:cs="Times New Roman"/>
          <w:b/>
          <w:noProof/>
          <w:szCs w:val="28"/>
          <w:lang w:eastAsia="ru-RU"/>
        </w:rPr>
        <w:t>Т</w:t>
      </w:r>
      <w:r w:rsidR="00D02A8F">
        <w:rPr>
          <w:rFonts w:eastAsia="Times New Roman" w:cs="Times New Roman"/>
          <w:b/>
          <w:szCs w:val="28"/>
          <w:lang w:val="uk-UA"/>
        </w:rPr>
        <w:t>М</w:t>
      </w:r>
    </w:p>
    <w:p w:rsidR="00D02A8F" w:rsidRDefault="00D02A8F" w:rsidP="00D02A8F">
      <w:pPr>
        <w:spacing w:after="0" w:line="240" w:lineRule="auto"/>
        <w:jc w:val="center"/>
        <w:rPr>
          <w:b/>
          <w:szCs w:val="28"/>
          <w:lang w:val="uk-UA"/>
        </w:rPr>
      </w:pPr>
    </w:p>
    <w:p w:rsidR="00D02A8F" w:rsidRDefault="00D02A8F" w:rsidP="00D02A8F">
      <w:pPr>
        <w:spacing w:after="0" w:line="240" w:lineRule="auto"/>
        <w:jc w:val="center"/>
        <w:rPr>
          <w:rFonts w:eastAsia="Times New Roman" w:cs="Times New Roman"/>
          <w:b/>
          <w:szCs w:val="28"/>
          <w:lang w:val="uk-UA"/>
        </w:rPr>
      </w:pPr>
      <w:r>
        <w:rPr>
          <w:rFonts w:eastAsia="Times New Roman" w:cs="Times New Roman"/>
          <w:b/>
          <w:szCs w:val="28"/>
        </w:rPr>
        <w:t>Преподаватель</w:t>
      </w:r>
      <w:r>
        <w:rPr>
          <w:rFonts w:eastAsia="Times New Roman" w:cs="Times New Roman"/>
          <w:b/>
          <w:szCs w:val="28"/>
          <w:lang w:val="uk-UA"/>
        </w:rPr>
        <w:t xml:space="preserve"> Кравцова Лариса </w:t>
      </w:r>
      <w:r w:rsidRPr="005A207F">
        <w:rPr>
          <w:rFonts w:eastAsia="Times New Roman" w:cs="Times New Roman"/>
          <w:b/>
          <w:szCs w:val="28"/>
        </w:rPr>
        <w:t>Васильевна</w:t>
      </w:r>
    </w:p>
    <w:p w:rsidR="00D02A8F" w:rsidRDefault="00D02A8F" w:rsidP="00D02A8F">
      <w:pPr>
        <w:spacing w:after="0" w:line="240" w:lineRule="auto"/>
        <w:jc w:val="center"/>
        <w:rPr>
          <w:b/>
          <w:szCs w:val="28"/>
        </w:rPr>
      </w:pPr>
      <w:r w:rsidRPr="007D5531">
        <w:rPr>
          <w:b/>
          <w:szCs w:val="28"/>
        </w:rPr>
        <w:t>МДК 02.01 Управление коллективом исполнителей</w:t>
      </w:r>
    </w:p>
    <w:p w:rsidR="00D02A8F" w:rsidRDefault="00D02A8F" w:rsidP="00D02A8F">
      <w:pPr>
        <w:spacing w:after="0" w:line="240" w:lineRule="auto"/>
        <w:jc w:val="center"/>
        <w:rPr>
          <w:b/>
          <w:szCs w:val="28"/>
          <w:lang w:val="uk-UA"/>
        </w:rPr>
      </w:pPr>
      <w:r>
        <w:rPr>
          <w:b/>
          <w:szCs w:val="28"/>
        </w:rPr>
        <w:t>Раздел 4. Менеджмент</w:t>
      </w:r>
      <w:r>
        <w:rPr>
          <w:b/>
          <w:szCs w:val="28"/>
          <w:lang w:val="uk-UA"/>
        </w:rPr>
        <w:t xml:space="preserve"> </w:t>
      </w:r>
    </w:p>
    <w:p w:rsidR="00D02A8F" w:rsidRDefault="00D02A8F" w:rsidP="00D02A8F">
      <w:pPr>
        <w:spacing w:after="0" w:line="240" w:lineRule="auto"/>
        <w:jc w:val="center"/>
        <w:rPr>
          <w:rFonts w:eastAsia="Times New Roman" w:cs="Times New Roman"/>
          <w:b/>
          <w:szCs w:val="28"/>
        </w:rPr>
      </w:pPr>
      <w:r>
        <w:rPr>
          <w:rFonts w:eastAsia="Times New Roman" w:cs="Times New Roman"/>
          <w:b/>
          <w:szCs w:val="28"/>
        </w:rPr>
        <w:t>Тема 10 Управление конфликтами</w:t>
      </w:r>
    </w:p>
    <w:p w:rsidR="00D02A8F" w:rsidRPr="004E161A" w:rsidRDefault="00D02A8F" w:rsidP="00D02A8F">
      <w:pPr>
        <w:spacing w:after="0" w:line="240" w:lineRule="auto"/>
        <w:jc w:val="center"/>
        <w:rPr>
          <w:rFonts w:cs="Times New Roman"/>
          <w:b/>
          <w:szCs w:val="28"/>
        </w:rPr>
      </w:pPr>
      <w:r w:rsidRPr="004E161A">
        <w:rPr>
          <w:rFonts w:cs="Times New Roman"/>
          <w:b/>
          <w:szCs w:val="28"/>
        </w:rPr>
        <w:t>Лекция №</w:t>
      </w:r>
      <w:r>
        <w:rPr>
          <w:rFonts w:cs="Times New Roman"/>
          <w:b/>
          <w:szCs w:val="28"/>
        </w:rPr>
        <w:t>14</w:t>
      </w:r>
    </w:p>
    <w:p w:rsidR="00D02A8F" w:rsidRPr="00B0466D" w:rsidRDefault="00D02A8F" w:rsidP="00D02A8F">
      <w:pPr>
        <w:spacing w:after="0" w:line="240" w:lineRule="auto"/>
        <w:ind w:firstLine="709"/>
        <w:jc w:val="both"/>
        <w:rPr>
          <w:rFonts w:eastAsia="Times New Roman" w:cs="Times New Roman"/>
          <w:b/>
          <w:szCs w:val="28"/>
        </w:rPr>
      </w:pPr>
      <w:r w:rsidRPr="00B0466D">
        <w:rPr>
          <w:rFonts w:eastAsia="Times New Roman" w:cs="Times New Roman"/>
          <w:b/>
          <w:szCs w:val="28"/>
        </w:rPr>
        <w:t xml:space="preserve">Цели занятия: </w:t>
      </w:r>
    </w:p>
    <w:p w:rsidR="00D02A8F" w:rsidRDefault="00D02A8F" w:rsidP="00D02A8F">
      <w:pPr>
        <w:spacing w:after="0" w:line="240" w:lineRule="auto"/>
        <w:ind w:firstLine="709"/>
        <w:jc w:val="both"/>
        <w:rPr>
          <w:rFonts w:eastAsia="Times New Roman" w:cs="Times New Roman"/>
          <w:szCs w:val="28"/>
        </w:rPr>
      </w:pPr>
      <w:r w:rsidRPr="00B0466D">
        <w:rPr>
          <w:rFonts w:eastAsia="Times New Roman" w:cs="Times New Roman"/>
          <w:b/>
          <w:szCs w:val="28"/>
        </w:rPr>
        <w:t xml:space="preserve">- </w:t>
      </w:r>
      <w:proofErr w:type="gramStart"/>
      <w:r w:rsidRPr="00B0466D">
        <w:rPr>
          <w:rFonts w:eastAsia="Times New Roman" w:cs="Times New Roman"/>
          <w:b/>
          <w:szCs w:val="28"/>
        </w:rPr>
        <w:t>образовательная</w:t>
      </w:r>
      <w:proofErr w:type="gramEnd"/>
      <w:r w:rsidRPr="00B0466D">
        <w:rPr>
          <w:rFonts w:eastAsia="Times New Roman" w:cs="Times New Roman"/>
          <w:b/>
          <w:szCs w:val="28"/>
        </w:rPr>
        <w:t xml:space="preserve"> – </w:t>
      </w:r>
      <w:r w:rsidRPr="00B0466D">
        <w:rPr>
          <w:rFonts w:eastAsia="Times New Roman" w:cs="Times New Roman"/>
          <w:szCs w:val="28"/>
        </w:rPr>
        <w:t>изучение</w:t>
      </w:r>
      <w:r w:rsidR="003A407A">
        <w:rPr>
          <w:rFonts w:eastAsia="Times New Roman" w:cs="Times New Roman"/>
          <w:szCs w:val="28"/>
        </w:rPr>
        <w:t xml:space="preserve"> причин конфликта, типы конфликтов</w:t>
      </w:r>
    </w:p>
    <w:p w:rsidR="00D02A8F" w:rsidRPr="00B0466D" w:rsidRDefault="00D02A8F" w:rsidP="00D02A8F">
      <w:pPr>
        <w:spacing w:after="0" w:line="240" w:lineRule="auto"/>
        <w:ind w:firstLine="709"/>
        <w:jc w:val="both"/>
        <w:rPr>
          <w:rFonts w:eastAsia="Times New Roman" w:cs="Times New Roman"/>
          <w:szCs w:val="28"/>
        </w:rPr>
      </w:pPr>
      <w:r w:rsidRPr="00B0466D">
        <w:rPr>
          <w:rFonts w:eastAsia="Times New Roman" w:cs="Times New Roman"/>
          <w:b/>
          <w:szCs w:val="28"/>
        </w:rPr>
        <w:t xml:space="preserve">- </w:t>
      </w:r>
      <w:proofErr w:type="gramStart"/>
      <w:r w:rsidRPr="00B0466D">
        <w:rPr>
          <w:rFonts w:eastAsia="Times New Roman" w:cs="Times New Roman"/>
          <w:b/>
          <w:szCs w:val="28"/>
        </w:rPr>
        <w:t>воспитательная</w:t>
      </w:r>
      <w:proofErr w:type="gramEnd"/>
      <w:r w:rsidRPr="00B0466D">
        <w:rPr>
          <w:rFonts w:eastAsia="Times New Roman" w:cs="Times New Roman"/>
          <w:b/>
          <w:szCs w:val="28"/>
        </w:rPr>
        <w:t xml:space="preserve"> – </w:t>
      </w:r>
      <w:r w:rsidRPr="00B0466D">
        <w:rPr>
          <w:rFonts w:eastAsia="Times New Roman" w:cs="Times New Roman"/>
          <w:szCs w:val="28"/>
        </w:rPr>
        <w:t>воспитание интереса к выбранной специальности;</w:t>
      </w:r>
    </w:p>
    <w:p w:rsidR="00D02A8F" w:rsidRDefault="00D02A8F" w:rsidP="00D02A8F">
      <w:pPr>
        <w:spacing w:after="0" w:line="240" w:lineRule="auto"/>
        <w:ind w:firstLine="709"/>
        <w:jc w:val="both"/>
        <w:rPr>
          <w:rFonts w:eastAsia="Times New Roman" w:cs="Times New Roman"/>
          <w:szCs w:val="28"/>
        </w:rPr>
      </w:pPr>
      <w:r w:rsidRPr="00B0466D">
        <w:rPr>
          <w:rFonts w:eastAsia="Times New Roman" w:cs="Times New Roman"/>
          <w:b/>
          <w:szCs w:val="28"/>
        </w:rPr>
        <w:t xml:space="preserve">- </w:t>
      </w:r>
      <w:proofErr w:type="gramStart"/>
      <w:r w:rsidRPr="00B0466D">
        <w:rPr>
          <w:rFonts w:eastAsia="Times New Roman" w:cs="Times New Roman"/>
          <w:b/>
          <w:szCs w:val="28"/>
        </w:rPr>
        <w:t>развивающая</w:t>
      </w:r>
      <w:proofErr w:type="gramEnd"/>
      <w:r w:rsidRPr="00B0466D">
        <w:rPr>
          <w:rFonts w:eastAsia="Times New Roman" w:cs="Times New Roman"/>
          <w:b/>
          <w:szCs w:val="28"/>
        </w:rPr>
        <w:t xml:space="preserve"> – </w:t>
      </w:r>
      <w:r w:rsidRPr="00B0466D">
        <w:rPr>
          <w:rFonts w:eastAsia="Times New Roman" w:cs="Times New Roman"/>
          <w:szCs w:val="28"/>
        </w:rPr>
        <w:t>развитие умения анализировать полученную информацию</w:t>
      </w:r>
      <w:r>
        <w:rPr>
          <w:rFonts w:eastAsia="Times New Roman" w:cs="Times New Roman"/>
          <w:szCs w:val="28"/>
        </w:rPr>
        <w:t>.</w:t>
      </w:r>
    </w:p>
    <w:p w:rsidR="00D02A8F" w:rsidRDefault="00D02A8F" w:rsidP="00D02A8F">
      <w:pPr>
        <w:spacing w:after="0" w:line="240" w:lineRule="auto"/>
        <w:ind w:firstLine="709"/>
        <w:jc w:val="both"/>
        <w:rPr>
          <w:rFonts w:eastAsia="Times New Roman" w:cs="Times New Roman"/>
          <w:szCs w:val="28"/>
        </w:rPr>
      </w:pPr>
      <w:r w:rsidRPr="00B0466D">
        <w:rPr>
          <w:rFonts w:eastAsia="Times New Roman" w:cs="Times New Roman"/>
          <w:b/>
          <w:szCs w:val="28"/>
        </w:rPr>
        <w:t xml:space="preserve">Задачи занятия: </w:t>
      </w:r>
      <w:r w:rsidRPr="00B0466D">
        <w:rPr>
          <w:rFonts w:eastAsia="Times New Roman" w:cs="Times New Roman"/>
          <w:szCs w:val="28"/>
        </w:rPr>
        <w:t>рассмотреть</w:t>
      </w:r>
      <w:r w:rsidR="003A407A">
        <w:rPr>
          <w:rFonts w:eastAsia="Times New Roman" w:cs="Times New Roman"/>
          <w:szCs w:val="28"/>
        </w:rPr>
        <w:t xml:space="preserve"> способы разрешения конфликтных ситуаций</w:t>
      </w:r>
    </w:p>
    <w:p w:rsidR="00D02A8F" w:rsidRPr="00AE376A" w:rsidRDefault="00D02A8F" w:rsidP="00D02A8F">
      <w:pPr>
        <w:spacing w:after="0" w:line="240" w:lineRule="auto"/>
        <w:ind w:firstLine="709"/>
        <w:jc w:val="both"/>
        <w:rPr>
          <w:rFonts w:eastAsia="Times New Roman" w:cs="Times New Roman"/>
          <w:szCs w:val="28"/>
        </w:rPr>
      </w:pPr>
      <w:r w:rsidRPr="00B0466D">
        <w:rPr>
          <w:rFonts w:eastAsia="Times New Roman" w:cs="Times New Roman"/>
          <w:b/>
          <w:szCs w:val="28"/>
        </w:rPr>
        <w:t>Мотивация:</w:t>
      </w:r>
      <w:r w:rsidRPr="00B0466D">
        <w:rPr>
          <w:rFonts w:eastAsia="Times New Roman" w:cs="Times New Roman"/>
          <w:b/>
          <w:szCs w:val="28"/>
        </w:rPr>
        <w:tab/>
      </w:r>
      <w:r w:rsidRPr="00B0466D">
        <w:rPr>
          <w:rFonts w:eastAsia="Times New Roman" w:cs="Times New Roman"/>
          <w:szCs w:val="28"/>
        </w:rPr>
        <w:t xml:space="preserve">полученные знания и умения необходимы для дальнейшего изучения учебной дисциплины </w:t>
      </w:r>
      <w:r w:rsidRPr="00F90256">
        <w:rPr>
          <w:szCs w:val="28"/>
          <w:lang w:val="uk-UA"/>
        </w:rPr>
        <w:t>МДК 02.</w:t>
      </w:r>
      <w:r>
        <w:rPr>
          <w:szCs w:val="28"/>
          <w:lang w:val="uk-UA"/>
        </w:rPr>
        <w:t xml:space="preserve">01 </w:t>
      </w:r>
      <w:r w:rsidRPr="00FF6B52">
        <w:rPr>
          <w:szCs w:val="28"/>
        </w:rPr>
        <w:t>Управление</w:t>
      </w:r>
      <w:r>
        <w:rPr>
          <w:szCs w:val="28"/>
          <w:lang w:val="uk-UA"/>
        </w:rPr>
        <w:t xml:space="preserve"> </w:t>
      </w:r>
      <w:r w:rsidRPr="00FF6B52">
        <w:rPr>
          <w:szCs w:val="28"/>
        </w:rPr>
        <w:t>коллективом</w:t>
      </w:r>
      <w:r>
        <w:rPr>
          <w:szCs w:val="28"/>
          <w:lang w:val="uk-UA"/>
        </w:rPr>
        <w:t xml:space="preserve"> </w:t>
      </w:r>
      <w:r w:rsidRPr="002B0E92">
        <w:rPr>
          <w:szCs w:val="28"/>
        </w:rPr>
        <w:t>исполнителей</w:t>
      </w:r>
      <w:r w:rsidRPr="00B0466D">
        <w:rPr>
          <w:rFonts w:eastAsia="Times New Roman" w:cs="Times New Roman"/>
          <w:szCs w:val="28"/>
        </w:rPr>
        <w:t xml:space="preserve"> и найдут практическое применение при трудоус</w:t>
      </w:r>
      <w:r>
        <w:rPr>
          <w:rFonts w:eastAsia="Times New Roman" w:cs="Times New Roman"/>
          <w:szCs w:val="28"/>
        </w:rPr>
        <w:t>тройстве по специальности</w:t>
      </w:r>
      <w:r w:rsidRPr="00AE376A">
        <w:rPr>
          <w:rFonts w:eastAsia="Times New Roman" w:cs="Times New Roman"/>
          <w:szCs w:val="28"/>
        </w:rPr>
        <w:t>.</w:t>
      </w:r>
    </w:p>
    <w:p w:rsidR="00D02A8F" w:rsidRPr="00922F60" w:rsidRDefault="00D02A8F" w:rsidP="00D02A8F">
      <w:pPr>
        <w:spacing w:after="0" w:line="240" w:lineRule="auto"/>
        <w:ind w:firstLine="709"/>
        <w:jc w:val="both"/>
        <w:rPr>
          <w:rFonts w:eastAsia="Times New Roman" w:cs="Times New Roman"/>
          <w:b/>
          <w:szCs w:val="28"/>
        </w:rPr>
      </w:pPr>
    </w:p>
    <w:p w:rsidR="00D02A8F" w:rsidRPr="00287DE6" w:rsidRDefault="00D02A8F" w:rsidP="00D02A8F">
      <w:pPr>
        <w:spacing w:after="0" w:line="240" w:lineRule="auto"/>
        <w:ind w:firstLine="709"/>
        <w:jc w:val="both"/>
        <w:rPr>
          <w:rFonts w:eastAsia="Times New Roman" w:cs="Times New Roman"/>
          <w:b/>
          <w:szCs w:val="28"/>
        </w:rPr>
      </w:pPr>
      <w:r w:rsidRPr="00287DE6">
        <w:rPr>
          <w:rFonts w:eastAsia="Times New Roman" w:cs="Times New Roman"/>
          <w:b/>
          <w:szCs w:val="28"/>
        </w:rPr>
        <w:t xml:space="preserve">Задание студентам: </w:t>
      </w:r>
      <w:bookmarkStart w:id="0" w:name="_GoBack"/>
      <w:bookmarkEnd w:id="0"/>
    </w:p>
    <w:p w:rsidR="00D02A8F" w:rsidRPr="00287DE6" w:rsidRDefault="00D02A8F" w:rsidP="00D02A8F">
      <w:pPr>
        <w:spacing w:after="0" w:line="240" w:lineRule="auto"/>
        <w:ind w:firstLine="709"/>
        <w:jc w:val="both"/>
        <w:rPr>
          <w:rFonts w:eastAsia="Times New Roman" w:cs="Times New Roman"/>
          <w:szCs w:val="28"/>
        </w:rPr>
      </w:pPr>
      <w:r w:rsidRPr="00287DE6">
        <w:rPr>
          <w:rFonts w:eastAsia="Times New Roman" w:cs="Times New Roman"/>
          <w:szCs w:val="28"/>
        </w:rPr>
        <w:t>1.</w:t>
      </w:r>
      <w:r w:rsidRPr="00287DE6">
        <w:rPr>
          <w:rFonts w:eastAsia="Times New Roman" w:cs="Times New Roman"/>
          <w:b/>
          <w:szCs w:val="28"/>
        </w:rPr>
        <w:t xml:space="preserve"> </w:t>
      </w:r>
      <w:r w:rsidRPr="00287DE6">
        <w:rPr>
          <w:rFonts w:eastAsia="Times New Roman" w:cs="Times New Roman"/>
          <w:szCs w:val="28"/>
        </w:rPr>
        <w:t>Записать в тетрадь и выучить конспект лекции.</w:t>
      </w:r>
    </w:p>
    <w:p w:rsidR="00D02A8F" w:rsidRDefault="00D02A8F" w:rsidP="00D02A8F">
      <w:pPr>
        <w:spacing w:after="0" w:line="240" w:lineRule="auto"/>
        <w:ind w:firstLine="709"/>
        <w:jc w:val="both"/>
        <w:rPr>
          <w:rFonts w:eastAsia="Times New Roman" w:cs="Times New Roman"/>
          <w:szCs w:val="28"/>
        </w:rPr>
      </w:pPr>
      <w:r w:rsidRPr="00287DE6">
        <w:rPr>
          <w:rFonts w:eastAsia="Times New Roman" w:cs="Times New Roman"/>
          <w:szCs w:val="28"/>
        </w:rPr>
        <w:t xml:space="preserve">2. Ответить на контрольные вопросы. </w:t>
      </w:r>
    </w:p>
    <w:p w:rsidR="00D02A8F" w:rsidRPr="00287DE6" w:rsidRDefault="00D02A8F" w:rsidP="00D02A8F">
      <w:pPr>
        <w:spacing w:after="0" w:line="240" w:lineRule="auto"/>
        <w:ind w:firstLine="709"/>
        <w:jc w:val="both"/>
        <w:rPr>
          <w:rFonts w:eastAsia="Times New Roman" w:cs="Times New Roman"/>
          <w:szCs w:val="28"/>
        </w:rPr>
      </w:pPr>
      <w:r w:rsidRPr="00287DE6">
        <w:rPr>
          <w:rFonts w:eastAsia="Times New Roman" w:cs="Times New Roman"/>
          <w:szCs w:val="28"/>
        </w:rPr>
        <w:t xml:space="preserve">Фотографию конспекта и ответы на контрольные вопросы в текстовом документе в формате </w:t>
      </w:r>
      <w:r w:rsidRPr="00287DE6">
        <w:rPr>
          <w:rFonts w:eastAsia="Times New Roman" w:cs="Times New Roman"/>
          <w:szCs w:val="28"/>
          <w:lang w:val="en-US"/>
        </w:rPr>
        <w:t>Word</w:t>
      </w:r>
      <w:r w:rsidRPr="00287DE6">
        <w:rPr>
          <w:rFonts w:eastAsia="Times New Roman" w:cs="Times New Roman"/>
          <w:szCs w:val="28"/>
        </w:rPr>
        <w:t xml:space="preserve"> или в тексте электронного письма прислать на электронный адрес </w:t>
      </w:r>
      <w:hyperlink r:id="rId6" w:history="1">
        <w:r w:rsidRPr="004414B0">
          <w:rPr>
            <w:rStyle w:val="a3"/>
            <w:rFonts w:cs="Times New Roman"/>
            <w:b/>
            <w:szCs w:val="28"/>
            <w:lang w:val="en-US"/>
          </w:rPr>
          <w:t>kravcova</w:t>
        </w:r>
        <w:r w:rsidRPr="004414B0">
          <w:rPr>
            <w:rStyle w:val="a3"/>
            <w:rFonts w:cs="Times New Roman"/>
            <w:b/>
            <w:szCs w:val="28"/>
          </w:rPr>
          <w:t>200167@</w:t>
        </w:r>
        <w:r w:rsidRPr="004414B0">
          <w:rPr>
            <w:rStyle w:val="a3"/>
            <w:rFonts w:cs="Times New Roman"/>
            <w:b/>
            <w:szCs w:val="28"/>
            <w:lang w:val="en-US"/>
          </w:rPr>
          <w:t>mail</w:t>
        </w:r>
        <w:r w:rsidRPr="004414B0">
          <w:rPr>
            <w:rStyle w:val="a3"/>
            <w:rFonts w:cs="Times New Roman"/>
            <w:b/>
            <w:szCs w:val="28"/>
          </w:rPr>
          <w:t>.</w:t>
        </w:r>
        <w:proofErr w:type="spellStart"/>
        <w:r w:rsidRPr="004414B0">
          <w:rPr>
            <w:rStyle w:val="a3"/>
            <w:rFonts w:cs="Times New Roman"/>
            <w:b/>
            <w:szCs w:val="28"/>
            <w:lang w:val="en-US"/>
          </w:rPr>
          <w:t>ru</w:t>
        </w:r>
        <w:proofErr w:type="spellEnd"/>
      </w:hyperlink>
      <w:r w:rsidRPr="004414B0">
        <w:rPr>
          <w:rFonts w:eastAsia="Times New Roman" w:cs="Times New Roman"/>
          <w:b/>
          <w:szCs w:val="28"/>
        </w:rPr>
        <w:t xml:space="preserve"> </w:t>
      </w:r>
      <w:r w:rsidRPr="00287DE6">
        <w:rPr>
          <w:rFonts w:eastAsia="Times New Roman" w:cs="Times New Roman"/>
          <w:szCs w:val="28"/>
        </w:rPr>
        <w:t xml:space="preserve">в срок </w:t>
      </w:r>
      <w:r w:rsidR="00361652">
        <w:rPr>
          <w:rFonts w:eastAsia="Times New Roman" w:cs="Times New Roman"/>
          <w:b/>
          <w:szCs w:val="28"/>
        </w:rPr>
        <w:t>до 8.00 11</w:t>
      </w:r>
      <w:r>
        <w:rPr>
          <w:rFonts w:eastAsia="Times New Roman" w:cs="Times New Roman"/>
          <w:b/>
          <w:szCs w:val="28"/>
        </w:rPr>
        <w:t>.11</w:t>
      </w:r>
      <w:r w:rsidRPr="00A16164">
        <w:rPr>
          <w:rFonts w:eastAsia="Times New Roman" w:cs="Times New Roman"/>
          <w:b/>
          <w:szCs w:val="28"/>
        </w:rPr>
        <w:t>.2021.</w:t>
      </w:r>
    </w:p>
    <w:p w:rsidR="00D02A8F" w:rsidRDefault="00D02A8F" w:rsidP="00D02A8F">
      <w:pPr>
        <w:tabs>
          <w:tab w:val="left" w:pos="680"/>
        </w:tabs>
        <w:spacing w:after="0" w:line="240" w:lineRule="auto"/>
        <w:ind w:firstLine="567"/>
        <w:jc w:val="both"/>
        <w:rPr>
          <w:rFonts w:eastAsia="Times New Roman"/>
          <w:szCs w:val="28"/>
        </w:rPr>
      </w:pPr>
    </w:p>
    <w:p w:rsidR="00D02A8F" w:rsidRPr="003D1EC6" w:rsidRDefault="00D02A8F" w:rsidP="00D02A8F">
      <w:pPr>
        <w:spacing w:after="0" w:line="240" w:lineRule="auto"/>
        <w:ind w:right="2200"/>
        <w:jc w:val="center"/>
        <w:rPr>
          <w:sz w:val="20"/>
          <w:szCs w:val="20"/>
        </w:rPr>
      </w:pPr>
      <w:r w:rsidRPr="003D1EC6">
        <w:rPr>
          <w:rFonts w:eastAsia="Times New Roman"/>
          <w:bCs/>
          <w:szCs w:val="28"/>
        </w:rPr>
        <w:t>План</w:t>
      </w:r>
    </w:p>
    <w:p w:rsidR="00D02A8F" w:rsidRPr="008707AC" w:rsidRDefault="00D02A8F" w:rsidP="00D02A8F">
      <w:pPr>
        <w:spacing w:after="0" w:line="240" w:lineRule="auto"/>
        <w:ind w:firstLine="567"/>
        <w:jc w:val="both"/>
        <w:rPr>
          <w:szCs w:val="28"/>
        </w:rPr>
      </w:pPr>
      <w:r>
        <w:rPr>
          <w:szCs w:val="28"/>
        </w:rPr>
        <w:t xml:space="preserve">1. </w:t>
      </w:r>
      <w:r w:rsidRPr="008707AC">
        <w:rPr>
          <w:szCs w:val="28"/>
        </w:rPr>
        <w:t>Природа конфликта и его причины</w:t>
      </w:r>
    </w:p>
    <w:p w:rsidR="00D02A8F" w:rsidRPr="008707AC" w:rsidRDefault="00D02A8F" w:rsidP="00D02A8F">
      <w:pPr>
        <w:spacing w:after="0" w:line="240" w:lineRule="auto"/>
        <w:ind w:firstLine="567"/>
        <w:jc w:val="both"/>
        <w:rPr>
          <w:szCs w:val="28"/>
        </w:rPr>
      </w:pPr>
      <w:r>
        <w:rPr>
          <w:szCs w:val="28"/>
        </w:rPr>
        <w:t xml:space="preserve">2. </w:t>
      </w:r>
      <w:r w:rsidRPr="008707AC">
        <w:rPr>
          <w:szCs w:val="28"/>
        </w:rPr>
        <w:t>Типы конфликтов</w:t>
      </w:r>
    </w:p>
    <w:p w:rsidR="00D02A8F" w:rsidRDefault="00D02A8F" w:rsidP="00D02A8F">
      <w:pPr>
        <w:tabs>
          <w:tab w:val="left" w:pos="0"/>
        </w:tabs>
        <w:spacing w:after="0" w:line="240" w:lineRule="auto"/>
        <w:ind w:firstLine="567"/>
        <w:jc w:val="both"/>
        <w:rPr>
          <w:szCs w:val="28"/>
        </w:rPr>
      </w:pPr>
      <w:r>
        <w:rPr>
          <w:szCs w:val="28"/>
        </w:rPr>
        <w:t xml:space="preserve">3. </w:t>
      </w:r>
      <w:r w:rsidRPr="008707AC">
        <w:rPr>
          <w:szCs w:val="28"/>
        </w:rPr>
        <w:t>Способы разрешения конфликтных ситуаций</w:t>
      </w:r>
    </w:p>
    <w:p w:rsidR="00D02A8F" w:rsidRDefault="00D02A8F" w:rsidP="00D02A8F">
      <w:pPr>
        <w:tabs>
          <w:tab w:val="left" w:pos="0"/>
        </w:tabs>
        <w:spacing w:after="0" w:line="240" w:lineRule="auto"/>
        <w:ind w:firstLine="567"/>
        <w:jc w:val="both"/>
        <w:rPr>
          <w:szCs w:val="28"/>
        </w:rPr>
      </w:pPr>
    </w:p>
    <w:p w:rsidR="00D02A8F" w:rsidRPr="00514153" w:rsidRDefault="00D02A8F" w:rsidP="00D02A8F">
      <w:pPr>
        <w:tabs>
          <w:tab w:val="left" w:pos="0"/>
        </w:tabs>
        <w:spacing w:after="0" w:line="240" w:lineRule="auto"/>
        <w:ind w:firstLine="567"/>
        <w:jc w:val="both"/>
        <w:rPr>
          <w:rFonts w:eastAsia="Times New Roman"/>
          <w:bCs/>
          <w:szCs w:val="28"/>
        </w:rPr>
      </w:pPr>
      <w:r w:rsidRPr="00514153">
        <w:rPr>
          <w:rFonts w:eastAsia="Times New Roman"/>
          <w:bCs/>
          <w:szCs w:val="28"/>
        </w:rPr>
        <w:t xml:space="preserve">Литература: </w:t>
      </w:r>
    </w:p>
    <w:p w:rsidR="00D02A8F" w:rsidRPr="00514153" w:rsidRDefault="00D02A8F" w:rsidP="00D02A8F">
      <w:pPr>
        <w:tabs>
          <w:tab w:val="left" w:pos="0"/>
        </w:tabs>
        <w:spacing w:after="0" w:line="240" w:lineRule="auto"/>
        <w:ind w:firstLine="567"/>
        <w:jc w:val="both"/>
        <w:rPr>
          <w:szCs w:val="28"/>
        </w:rPr>
      </w:pPr>
      <w:r>
        <w:rPr>
          <w:rFonts w:eastAsia="Times New Roman"/>
          <w:szCs w:val="28"/>
        </w:rPr>
        <w:t xml:space="preserve">1. </w:t>
      </w:r>
      <w:proofErr w:type="spellStart"/>
      <w:r w:rsidRPr="00514153">
        <w:rPr>
          <w:rFonts w:eastAsia="Times New Roman"/>
          <w:szCs w:val="28"/>
        </w:rPr>
        <w:t>Казначеевская</w:t>
      </w:r>
      <w:proofErr w:type="spellEnd"/>
      <w:r w:rsidRPr="00514153">
        <w:rPr>
          <w:rFonts w:eastAsia="Times New Roman"/>
          <w:szCs w:val="28"/>
        </w:rPr>
        <w:t xml:space="preserve"> Г.Б.</w:t>
      </w:r>
      <w:r w:rsidRPr="00514153">
        <w:rPr>
          <w:rFonts w:eastAsia="Times New Roman"/>
          <w:b/>
          <w:bCs/>
          <w:szCs w:val="28"/>
        </w:rPr>
        <w:t xml:space="preserve"> </w:t>
      </w:r>
      <w:r w:rsidRPr="00514153">
        <w:rPr>
          <w:rFonts w:eastAsia="Times New Roman"/>
          <w:szCs w:val="28"/>
        </w:rPr>
        <w:t>Менеджмент:</w:t>
      </w:r>
      <w:r w:rsidRPr="00514153">
        <w:rPr>
          <w:rFonts w:eastAsia="Times New Roman"/>
          <w:b/>
          <w:bCs/>
          <w:szCs w:val="28"/>
        </w:rPr>
        <w:t xml:space="preserve"> </w:t>
      </w:r>
      <w:r w:rsidRPr="00514153">
        <w:rPr>
          <w:rFonts w:eastAsia="Times New Roman"/>
          <w:szCs w:val="28"/>
        </w:rPr>
        <w:t>Учебник для вузов.</w:t>
      </w:r>
      <w:r w:rsidRPr="00514153">
        <w:rPr>
          <w:rFonts w:eastAsia="Times New Roman"/>
          <w:b/>
          <w:bCs/>
          <w:szCs w:val="28"/>
        </w:rPr>
        <w:t xml:space="preserve"> </w:t>
      </w:r>
      <w:r w:rsidRPr="00514153">
        <w:rPr>
          <w:rFonts w:eastAsia="Times New Roman"/>
          <w:szCs w:val="28"/>
        </w:rPr>
        <w:t>-</w:t>
      </w:r>
      <w:r w:rsidRPr="00514153">
        <w:rPr>
          <w:rFonts w:eastAsia="Times New Roman"/>
          <w:b/>
          <w:bCs/>
          <w:szCs w:val="28"/>
        </w:rPr>
        <w:t xml:space="preserve"> </w:t>
      </w:r>
      <w:proofErr w:type="spellStart"/>
      <w:r w:rsidRPr="00514153">
        <w:rPr>
          <w:rFonts w:eastAsia="Times New Roman"/>
          <w:szCs w:val="28"/>
        </w:rPr>
        <w:t>Ростовн</w:t>
      </w:r>
      <w:proofErr w:type="spellEnd"/>
      <w:proofErr w:type="gramStart"/>
      <w:r w:rsidRPr="00514153">
        <w:rPr>
          <w:rFonts w:eastAsia="Times New Roman"/>
          <w:szCs w:val="28"/>
        </w:rPr>
        <w:t>/Д</w:t>
      </w:r>
      <w:proofErr w:type="gramEnd"/>
      <w:r w:rsidRPr="00514153">
        <w:rPr>
          <w:rFonts w:eastAsia="Times New Roman"/>
          <w:szCs w:val="28"/>
        </w:rPr>
        <w:t>:</w:t>
      </w:r>
    </w:p>
    <w:p w:rsidR="00D02A8F" w:rsidRDefault="00D02A8F" w:rsidP="00D02A8F">
      <w:pPr>
        <w:tabs>
          <w:tab w:val="left" w:pos="0"/>
        </w:tabs>
        <w:spacing w:after="0" w:line="240" w:lineRule="auto"/>
        <w:ind w:firstLine="567"/>
        <w:jc w:val="both"/>
        <w:rPr>
          <w:rFonts w:eastAsia="Times New Roman"/>
          <w:szCs w:val="28"/>
        </w:rPr>
      </w:pPr>
      <w:r w:rsidRPr="00514153">
        <w:rPr>
          <w:rFonts w:eastAsia="Times New Roman"/>
          <w:szCs w:val="28"/>
        </w:rPr>
        <w:t xml:space="preserve">Феникс, 2008. </w:t>
      </w:r>
    </w:p>
    <w:p w:rsidR="00D02A8F" w:rsidRPr="00514153" w:rsidRDefault="00D02A8F" w:rsidP="00D02A8F">
      <w:pPr>
        <w:tabs>
          <w:tab w:val="left" w:pos="0"/>
        </w:tabs>
        <w:spacing w:after="0" w:line="240" w:lineRule="auto"/>
        <w:ind w:firstLine="567"/>
        <w:jc w:val="both"/>
        <w:rPr>
          <w:szCs w:val="28"/>
        </w:rPr>
      </w:pPr>
      <w:r>
        <w:rPr>
          <w:rFonts w:eastAsia="Times New Roman"/>
          <w:szCs w:val="28"/>
        </w:rPr>
        <w:t xml:space="preserve">2. </w:t>
      </w:r>
      <w:proofErr w:type="spellStart"/>
      <w:r w:rsidRPr="00514153">
        <w:rPr>
          <w:rFonts w:eastAsia="Times New Roman"/>
          <w:szCs w:val="28"/>
        </w:rPr>
        <w:t>Шегда</w:t>
      </w:r>
      <w:proofErr w:type="spellEnd"/>
      <w:r w:rsidRPr="00514153">
        <w:rPr>
          <w:rFonts w:eastAsia="Times New Roman"/>
          <w:szCs w:val="28"/>
        </w:rPr>
        <w:t xml:space="preserve"> А.В. Менеджмент: Учебник. – К.: </w:t>
      </w:r>
      <w:proofErr w:type="spellStart"/>
      <w:r w:rsidRPr="00514153">
        <w:rPr>
          <w:rFonts w:eastAsia="Times New Roman"/>
          <w:szCs w:val="28"/>
        </w:rPr>
        <w:t>Знання</w:t>
      </w:r>
      <w:proofErr w:type="spellEnd"/>
      <w:r w:rsidRPr="00514153">
        <w:rPr>
          <w:rFonts w:eastAsia="Times New Roman"/>
          <w:szCs w:val="28"/>
        </w:rPr>
        <w:t>, 2004.</w:t>
      </w:r>
    </w:p>
    <w:p w:rsidR="00D02A8F" w:rsidRDefault="00D02A8F" w:rsidP="00D02A8F">
      <w:pPr>
        <w:tabs>
          <w:tab w:val="left" w:pos="0"/>
        </w:tabs>
        <w:spacing w:after="0" w:line="240" w:lineRule="auto"/>
        <w:ind w:firstLine="567"/>
        <w:jc w:val="both"/>
        <w:rPr>
          <w:rFonts w:eastAsia="Times New Roman"/>
          <w:szCs w:val="28"/>
        </w:rPr>
      </w:pPr>
      <w:r>
        <w:rPr>
          <w:rFonts w:eastAsia="Times New Roman"/>
          <w:szCs w:val="28"/>
        </w:rPr>
        <w:t xml:space="preserve">3. </w:t>
      </w:r>
      <w:r w:rsidRPr="00514153">
        <w:rPr>
          <w:rFonts w:eastAsia="Times New Roman"/>
          <w:szCs w:val="28"/>
        </w:rPr>
        <w:t>Иванов А.П. Менеджмент: Учебник.– СПб: Изд-во Михайлова В.А.,2002.-440</w:t>
      </w:r>
    </w:p>
    <w:p w:rsidR="00447E06" w:rsidRDefault="00447E06" w:rsidP="00D02A8F">
      <w:pPr>
        <w:tabs>
          <w:tab w:val="left" w:pos="0"/>
        </w:tabs>
        <w:spacing w:after="0" w:line="240" w:lineRule="auto"/>
        <w:ind w:firstLine="567"/>
        <w:jc w:val="both"/>
        <w:rPr>
          <w:rFonts w:eastAsia="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b/>
          <w:bCs/>
          <w:szCs w:val="28"/>
        </w:rPr>
        <w:t>Вопрос 1. Природа конфликта и его причины</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 xml:space="preserve">Слово «конфликт» происходит </w:t>
      </w:r>
      <w:proofErr w:type="gramStart"/>
      <w:r w:rsidRPr="008707AC">
        <w:rPr>
          <w:rFonts w:eastAsia="Times New Roman" w:cs="Times New Roman"/>
          <w:szCs w:val="28"/>
        </w:rPr>
        <w:t>от</w:t>
      </w:r>
      <w:proofErr w:type="gramEnd"/>
      <w:r w:rsidRPr="008707AC">
        <w:rPr>
          <w:rFonts w:eastAsia="Times New Roman" w:cs="Times New Roman"/>
          <w:szCs w:val="28"/>
        </w:rPr>
        <w:t xml:space="preserve"> латинского </w:t>
      </w:r>
      <w:proofErr w:type="spellStart"/>
      <w:r w:rsidRPr="008707AC">
        <w:rPr>
          <w:rFonts w:eastAsia="Times New Roman" w:cs="Times New Roman"/>
          <w:szCs w:val="28"/>
        </w:rPr>
        <w:t>conflictus</w:t>
      </w:r>
      <w:proofErr w:type="spellEnd"/>
      <w:r w:rsidRPr="008707AC">
        <w:rPr>
          <w:rFonts w:eastAsia="Times New Roman" w:cs="Times New Roman"/>
          <w:szCs w:val="28"/>
        </w:rPr>
        <w:t>, первоначально понимаемого как столкновение.</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numPr>
          <w:ilvl w:val="0"/>
          <w:numId w:val="1"/>
        </w:numPr>
        <w:tabs>
          <w:tab w:val="left" w:pos="1211"/>
        </w:tabs>
        <w:spacing w:after="0" w:line="240" w:lineRule="auto"/>
        <w:ind w:left="260" w:right="-1" w:firstLine="711"/>
        <w:jc w:val="both"/>
        <w:rPr>
          <w:rFonts w:eastAsia="Times New Roman" w:cs="Times New Roman"/>
          <w:szCs w:val="28"/>
        </w:rPr>
      </w:pPr>
      <w:r w:rsidRPr="008707AC">
        <w:rPr>
          <w:rFonts w:eastAsia="Times New Roman" w:cs="Times New Roman"/>
          <w:szCs w:val="28"/>
        </w:rPr>
        <w:t xml:space="preserve">основе любого конфликта лежит ситуация, включающая противоположные позиции, цели объекта и субъекта и т. п., что и является </w:t>
      </w:r>
      <w:r w:rsidRPr="008707AC">
        <w:rPr>
          <w:rFonts w:eastAsia="Times New Roman" w:cs="Times New Roman"/>
          <w:szCs w:val="28"/>
        </w:rPr>
        <w:lastRenderedPageBreak/>
        <w:t>источником конфликтной ситуации. Объективно конфликтная ситуация существует всегда (потенциальный конфликт), но его нарастание происходит только при наличии инцидента.</w:t>
      </w:r>
    </w:p>
    <w:p w:rsidR="00447E06" w:rsidRPr="008707AC" w:rsidRDefault="00447E06" w:rsidP="00447E06">
      <w:pPr>
        <w:spacing w:after="0" w:line="240" w:lineRule="auto"/>
        <w:ind w:right="-1" w:firstLine="567"/>
        <w:jc w:val="both"/>
        <w:rPr>
          <w:rFonts w:cs="Times New Roman"/>
          <w:szCs w:val="28"/>
        </w:rPr>
      </w:pPr>
      <w:proofErr w:type="gramStart"/>
      <w:r w:rsidRPr="008707AC">
        <w:rPr>
          <w:rFonts w:eastAsia="Times New Roman" w:cs="Times New Roman"/>
          <w:i/>
          <w:iCs/>
          <w:szCs w:val="28"/>
          <w:u w:val="single"/>
        </w:rPr>
        <w:t>ф</w:t>
      </w:r>
      <w:proofErr w:type="gramEnd"/>
      <w:r w:rsidRPr="008707AC">
        <w:rPr>
          <w:rFonts w:eastAsia="Times New Roman" w:cs="Times New Roman"/>
          <w:i/>
          <w:iCs/>
          <w:szCs w:val="28"/>
          <w:u w:val="single"/>
        </w:rPr>
        <w:t>ормула конфликта</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i/>
          <w:iCs/>
          <w:szCs w:val="28"/>
        </w:rPr>
        <w:t>Конфликтная ситуация + Инцидент = Конфликт</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b/>
          <w:szCs w:val="28"/>
        </w:rPr>
        <w:t>Конфликтная ситуация</w:t>
      </w:r>
      <w:r w:rsidRPr="008707AC">
        <w:rPr>
          <w:rFonts w:eastAsia="Times New Roman" w:cs="Times New Roman"/>
          <w:szCs w:val="28"/>
        </w:rPr>
        <w:t xml:space="preserve"> - это накопившиеся противоречия, содержащие истинную причину конфликта.</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b/>
          <w:szCs w:val="28"/>
        </w:rPr>
        <w:t>Инцидент</w:t>
      </w:r>
      <w:r w:rsidRPr="008707AC">
        <w:rPr>
          <w:rFonts w:eastAsia="Times New Roman" w:cs="Times New Roman"/>
          <w:szCs w:val="28"/>
        </w:rPr>
        <w:t xml:space="preserve"> - это стечение обстоятельств, являющихся поводом для конфликта.</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b/>
          <w:szCs w:val="28"/>
        </w:rPr>
        <w:t>Конфликт</w:t>
      </w:r>
      <w:r w:rsidRPr="008707AC">
        <w:rPr>
          <w:rFonts w:eastAsia="Times New Roman" w:cs="Times New Roman"/>
          <w:szCs w:val="28"/>
        </w:rPr>
        <w:t xml:space="preserve"> - это открытое противостояние как следствие взаимоисключающих интересов и позиций.</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Исследования показывают, что всех работников по приверженности к конфликтам можно разделить на три группы:</w:t>
      </w:r>
    </w:p>
    <w:p w:rsidR="00447E06" w:rsidRPr="008707AC" w:rsidRDefault="00447E06" w:rsidP="00447E06">
      <w:pPr>
        <w:numPr>
          <w:ilvl w:val="0"/>
          <w:numId w:val="2"/>
        </w:numPr>
        <w:tabs>
          <w:tab w:val="left" w:pos="1680"/>
        </w:tabs>
        <w:spacing w:after="0" w:line="240" w:lineRule="auto"/>
        <w:ind w:left="1680" w:right="-1" w:hanging="709"/>
        <w:jc w:val="both"/>
        <w:rPr>
          <w:rFonts w:eastAsia="Times New Roman" w:cs="Times New Roman"/>
          <w:szCs w:val="28"/>
        </w:rPr>
      </w:pPr>
      <w:proofErr w:type="gramStart"/>
      <w:r w:rsidRPr="008707AC">
        <w:rPr>
          <w:rFonts w:eastAsia="Times New Roman" w:cs="Times New Roman"/>
          <w:szCs w:val="28"/>
        </w:rPr>
        <w:t>устойчивые</w:t>
      </w:r>
      <w:proofErr w:type="gramEnd"/>
      <w:r w:rsidRPr="008707AC">
        <w:rPr>
          <w:rFonts w:eastAsia="Times New Roman" w:cs="Times New Roman"/>
          <w:szCs w:val="28"/>
        </w:rPr>
        <w:t xml:space="preserve"> к конфликтам,</w:t>
      </w:r>
    </w:p>
    <w:p w:rsidR="00447E06" w:rsidRPr="008707AC" w:rsidRDefault="00447E06" w:rsidP="00447E06">
      <w:pPr>
        <w:numPr>
          <w:ilvl w:val="0"/>
          <w:numId w:val="2"/>
        </w:numPr>
        <w:tabs>
          <w:tab w:val="left" w:pos="1680"/>
        </w:tabs>
        <w:spacing w:after="0" w:line="240" w:lineRule="auto"/>
        <w:ind w:left="1680" w:right="-1" w:hanging="709"/>
        <w:jc w:val="both"/>
        <w:rPr>
          <w:rFonts w:eastAsia="Times New Roman" w:cs="Times New Roman"/>
          <w:szCs w:val="28"/>
        </w:rPr>
      </w:pPr>
      <w:proofErr w:type="gramStart"/>
      <w:r w:rsidRPr="008707AC">
        <w:rPr>
          <w:rFonts w:eastAsia="Times New Roman" w:cs="Times New Roman"/>
          <w:szCs w:val="28"/>
        </w:rPr>
        <w:t>удерживающиеся</w:t>
      </w:r>
      <w:proofErr w:type="gramEnd"/>
      <w:r w:rsidRPr="008707AC">
        <w:rPr>
          <w:rFonts w:eastAsia="Times New Roman" w:cs="Times New Roman"/>
          <w:szCs w:val="28"/>
        </w:rPr>
        <w:t xml:space="preserve"> от конфликта и</w:t>
      </w:r>
    </w:p>
    <w:p w:rsidR="00447E06" w:rsidRPr="008707AC" w:rsidRDefault="00447E06" w:rsidP="00447E06">
      <w:pPr>
        <w:numPr>
          <w:ilvl w:val="0"/>
          <w:numId w:val="2"/>
        </w:numPr>
        <w:tabs>
          <w:tab w:val="left" w:pos="1680"/>
        </w:tabs>
        <w:spacing w:after="0" w:line="240" w:lineRule="auto"/>
        <w:ind w:left="1680" w:right="-1" w:hanging="709"/>
        <w:jc w:val="both"/>
        <w:rPr>
          <w:rFonts w:eastAsia="Times New Roman" w:cs="Times New Roman"/>
          <w:szCs w:val="28"/>
        </w:rPr>
      </w:pPr>
      <w:r w:rsidRPr="008707AC">
        <w:rPr>
          <w:rFonts w:eastAsia="Times New Roman" w:cs="Times New Roman"/>
          <w:szCs w:val="28"/>
        </w:rPr>
        <w:t>конфликтные.</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Численность конфликтных работников составляет где-то около 10% от всей совокупности работающих. Это относительно немногочисленная группа трудных людей, создающая различные эксцессы в системе управления. По данным английского исследователя менеджмента Роберта Брамса, только 10% работников являются трудными субъектами. Этот вывод сделан на основе опроса 400 менеджеров различных британских компаний. По его мнению, чтобы обеспечить в подразделении благоприятный психологический климат, надо прилагать главные усилия лишь к десятой части персонала. Остальные 9/10 сами стремятся к упорядоченности.</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В ко</w:t>
      </w:r>
      <w:r>
        <w:rPr>
          <w:rFonts w:eastAsia="Times New Roman" w:cs="Times New Roman"/>
          <w:szCs w:val="28"/>
        </w:rPr>
        <w:t>нфликте определяют шесть этапов:</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1 этап — зарождение. Противоречия на этом этапе существуют потенциально. Они заключены в разных и даже противоречивых ценностях, нормах, потребностях, знаниях. На этом этапе есть точки отсчета, вокруг которых в дальнейшем может развиваться конфликт. Это — общий интерес, новые связи, отношения, общее пространство и т. п. Поэтому любой человек является потенциальным противником в будущем конфликте.</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 xml:space="preserve">2 этап — созревание. Из многообразных связей и отношений субъект начинает выбирать те, на которых центрируется принятие или непринятие чего-либо. Это может быть работа, форма поведения, деньги, власть, процесс познания. Конкретно выделяется субъект как носитель той или иной </w:t>
      </w:r>
      <w:r w:rsidRPr="008707AC">
        <w:rPr>
          <w:rFonts w:eastAsia="Times New Roman" w:cs="Times New Roman"/>
          <w:szCs w:val="28"/>
        </w:rPr>
        <w:lastRenderedPageBreak/>
        <w:t>притягательности или отталкивания и вокруг него начинает концентрироваться определенная информация. Идет поиск людей, симпатизирующих или не симпатизирующих конкретной группе или человеку.</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 xml:space="preserve">3 этап — инцидент. Часто перед этим этапом происходит некоторое «затишье», выжидание. Выделяются позиции «провокатора», «жертвы», «судьи», «борца за справедливость» и др. Как бы осторожно ни вела себя оппозиция, повод для инцидента найдется. </w:t>
      </w:r>
      <w:proofErr w:type="gramStart"/>
      <w:r w:rsidRPr="008707AC">
        <w:rPr>
          <w:rFonts w:eastAsia="Times New Roman" w:cs="Times New Roman"/>
          <w:szCs w:val="28"/>
        </w:rPr>
        <w:t>Это может быть все что угодно, например, «не таким тоном сказано», «не так взглянул», «не предупредил» или, наоборот, покритиковал, или промолчал – все это лишь «зацепка».</w:t>
      </w:r>
      <w:proofErr w:type="gramEnd"/>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tabs>
          <w:tab w:val="left" w:pos="1360"/>
          <w:tab w:val="left" w:pos="2120"/>
          <w:tab w:val="left" w:pos="2680"/>
          <w:tab w:val="left" w:pos="4460"/>
          <w:tab w:val="left" w:pos="6060"/>
          <w:tab w:val="left" w:pos="6760"/>
          <w:tab w:val="left" w:pos="8060"/>
        </w:tabs>
        <w:spacing w:after="0" w:line="240" w:lineRule="auto"/>
        <w:ind w:right="-1" w:firstLine="567"/>
        <w:jc w:val="both"/>
        <w:rPr>
          <w:rFonts w:cs="Times New Roman"/>
          <w:szCs w:val="28"/>
        </w:rPr>
      </w:pPr>
      <w:r w:rsidRPr="008707AC">
        <w:rPr>
          <w:rFonts w:eastAsia="Times New Roman" w:cs="Times New Roman"/>
          <w:szCs w:val="28"/>
        </w:rPr>
        <w:t>4</w:t>
      </w:r>
      <w:r>
        <w:rPr>
          <w:rFonts w:cs="Times New Roman"/>
          <w:szCs w:val="28"/>
        </w:rPr>
        <w:t xml:space="preserve"> </w:t>
      </w:r>
      <w:r w:rsidRPr="008707AC">
        <w:rPr>
          <w:rFonts w:eastAsia="Times New Roman" w:cs="Times New Roman"/>
          <w:szCs w:val="28"/>
        </w:rPr>
        <w:t>этап</w:t>
      </w:r>
      <w:r w:rsidRPr="008707AC">
        <w:rPr>
          <w:rFonts w:cs="Times New Roman"/>
          <w:szCs w:val="28"/>
        </w:rPr>
        <w:tab/>
      </w:r>
      <w:r w:rsidRPr="008707AC">
        <w:rPr>
          <w:rFonts w:eastAsia="Times New Roman" w:cs="Times New Roman"/>
          <w:szCs w:val="28"/>
        </w:rPr>
        <w:t>—</w:t>
      </w:r>
      <w:r>
        <w:rPr>
          <w:rFonts w:cs="Times New Roman"/>
          <w:szCs w:val="28"/>
        </w:rPr>
        <w:t xml:space="preserve"> </w:t>
      </w:r>
      <w:r w:rsidRPr="008707AC">
        <w:rPr>
          <w:rFonts w:eastAsia="Times New Roman" w:cs="Times New Roman"/>
          <w:szCs w:val="28"/>
        </w:rPr>
        <w:t>столкновение</w:t>
      </w:r>
      <w:r>
        <w:rPr>
          <w:rFonts w:cs="Times New Roman"/>
          <w:szCs w:val="28"/>
        </w:rPr>
        <w:t xml:space="preserve"> </w:t>
      </w:r>
      <w:r w:rsidRPr="008707AC">
        <w:rPr>
          <w:rFonts w:eastAsia="Times New Roman" w:cs="Times New Roman"/>
          <w:szCs w:val="28"/>
        </w:rPr>
        <w:t>(конфликт).</w:t>
      </w:r>
      <w:r>
        <w:rPr>
          <w:rFonts w:cs="Times New Roman"/>
          <w:szCs w:val="28"/>
        </w:rPr>
        <w:t xml:space="preserve"> </w:t>
      </w:r>
      <w:r>
        <w:rPr>
          <w:rFonts w:eastAsia="Times New Roman" w:cs="Times New Roman"/>
          <w:szCs w:val="28"/>
        </w:rPr>
        <w:t xml:space="preserve">Это открытое </w:t>
      </w:r>
      <w:r w:rsidRPr="008707AC">
        <w:rPr>
          <w:rFonts w:eastAsia="Times New Roman" w:cs="Times New Roman"/>
          <w:szCs w:val="28"/>
        </w:rPr>
        <w:t>предъявление</w:t>
      </w:r>
      <w:r>
        <w:rPr>
          <w:rFonts w:eastAsia="Times New Roman" w:cs="Times New Roman"/>
          <w:szCs w:val="28"/>
        </w:rPr>
        <w:t xml:space="preserve"> </w:t>
      </w:r>
      <w:r w:rsidRPr="008707AC">
        <w:rPr>
          <w:rFonts w:eastAsia="Times New Roman" w:cs="Times New Roman"/>
          <w:szCs w:val="28"/>
        </w:rPr>
        <w:t xml:space="preserve">противоречий. Этот этап можно сравнить </w:t>
      </w:r>
      <w:proofErr w:type="gramStart"/>
      <w:r w:rsidRPr="008707AC">
        <w:rPr>
          <w:rFonts w:eastAsia="Times New Roman" w:cs="Times New Roman"/>
          <w:szCs w:val="28"/>
        </w:rPr>
        <w:t>со</w:t>
      </w:r>
      <w:proofErr w:type="gramEnd"/>
      <w:r w:rsidRPr="008707AC">
        <w:rPr>
          <w:rFonts w:eastAsia="Times New Roman" w:cs="Times New Roman"/>
          <w:szCs w:val="28"/>
        </w:rPr>
        <w:t xml:space="preserve"> взрывом. Прямое столкновение проявляется во всех планах: эмоционально-психологическом, физическом, политическом, экономическом. Требования, претензии, обвинения, эмоции, стрессы, скандалы захватывают субъектов в борьбе, противостоянии и конфронтации. Этот этап характеризуется: ярко выраженными оппозициями; выделением предмета конфликта, осознанного субъектами; появлением третьей стороны (наблюдателей, групп поддержки и проч.); определением масштаба и границ конфликтной ситуации; предъявлением средств управления и манипулирования субъектами в конфликте; появлением фактов, подтверждающих необходимость столкновения.</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5 этап — развитие конфликта. Изменение некоторых элементов и характеристик, которые присутствуют в конфликтной ситуации, а также факторов, оказывающих различное влияние на конфликт.</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6 этап — последствия. Они могут развиваться в двух направлениях. Первое</w:t>
      </w:r>
      <w:r>
        <w:rPr>
          <w:rFonts w:cs="Times New Roman"/>
          <w:szCs w:val="28"/>
        </w:rPr>
        <w:t xml:space="preserve"> </w:t>
      </w:r>
      <w:r w:rsidRPr="008707AC">
        <w:rPr>
          <w:rFonts w:eastAsia="Times New Roman" w:cs="Times New Roman"/>
          <w:szCs w:val="28"/>
        </w:rPr>
        <w:t>— доминирование разрушительных процессов, второе — доминирование созидательных процессов.</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tabs>
          <w:tab w:val="left" w:pos="1200"/>
        </w:tabs>
        <w:spacing w:after="0" w:line="240" w:lineRule="auto"/>
        <w:ind w:left="567" w:right="-1"/>
        <w:jc w:val="both"/>
        <w:rPr>
          <w:rFonts w:eastAsia="Times New Roman" w:cs="Times New Roman"/>
          <w:szCs w:val="28"/>
        </w:rPr>
      </w:pPr>
      <w:r>
        <w:rPr>
          <w:rFonts w:eastAsia="Times New Roman" w:cs="Times New Roman"/>
          <w:szCs w:val="28"/>
        </w:rPr>
        <w:t xml:space="preserve">В </w:t>
      </w:r>
      <w:r w:rsidRPr="008707AC">
        <w:rPr>
          <w:rFonts w:eastAsia="Times New Roman" w:cs="Times New Roman"/>
          <w:szCs w:val="28"/>
        </w:rPr>
        <w:t>любом конфликте есть свои причины.</w:t>
      </w: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Основными причинами конфликта считаются:</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numPr>
          <w:ilvl w:val="0"/>
          <w:numId w:val="3"/>
        </w:numPr>
        <w:tabs>
          <w:tab w:val="left" w:pos="1259"/>
        </w:tabs>
        <w:spacing w:after="0" w:line="240" w:lineRule="auto"/>
        <w:ind w:left="260" w:right="-1" w:firstLine="711"/>
        <w:jc w:val="both"/>
        <w:rPr>
          <w:rFonts w:eastAsia="Times New Roman" w:cs="Times New Roman"/>
          <w:szCs w:val="28"/>
        </w:rPr>
      </w:pPr>
      <w:r w:rsidRPr="008707AC">
        <w:rPr>
          <w:rFonts w:eastAsia="Times New Roman" w:cs="Times New Roman"/>
          <w:szCs w:val="28"/>
        </w:rPr>
        <w:t>Распределение ресурсов. Даже в самых крупных и богатых организациях ресурсы всегда ограничены. Необходимость распределять их практически неизбежно ведет к конфликтам. Люди всегда хотят получать не меньше, а больше, и собственные потребности всегда кажутся более обоснованными.</w:t>
      </w:r>
    </w:p>
    <w:p w:rsidR="00447E06" w:rsidRPr="008707AC" w:rsidRDefault="00447E06" w:rsidP="00447E06">
      <w:pPr>
        <w:spacing w:after="0" w:line="240" w:lineRule="auto"/>
        <w:ind w:right="-1" w:firstLine="567"/>
        <w:jc w:val="both"/>
        <w:rPr>
          <w:rFonts w:eastAsia="Times New Roman" w:cs="Times New Roman"/>
          <w:szCs w:val="28"/>
        </w:rPr>
      </w:pPr>
    </w:p>
    <w:p w:rsidR="00447E06" w:rsidRPr="008707AC" w:rsidRDefault="00447E06" w:rsidP="00447E06">
      <w:pPr>
        <w:numPr>
          <w:ilvl w:val="0"/>
          <w:numId w:val="3"/>
        </w:numPr>
        <w:tabs>
          <w:tab w:val="left" w:pos="1240"/>
        </w:tabs>
        <w:spacing w:after="0" w:line="240" w:lineRule="auto"/>
        <w:ind w:left="260" w:right="-1" w:firstLine="711"/>
        <w:jc w:val="both"/>
        <w:rPr>
          <w:rFonts w:eastAsia="Times New Roman" w:cs="Times New Roman"/>
          <w:szCs w:val="28"/>
        </w:rPr>
      </w:pPr>
      <w:r w:rsidRPr="008707AC">
        <w:rPr>
          <w:rFonts w:eastAsia="Times New Roman" w:cs="Times New Roman"/>
          <w:szCs w:val="28"/>
        </w:rPr>
        <w:t xml:space="preserve">Взаимозависимость задач. Возможность конфликтов существует везде, где один человек (или группа) зависит от другого человека (или группы) в выполнении задачи. Например, руководитель производственного подразделения может объяснить низкую производительность труда своих </w:t>
      </w:r>
      <w:r w:rsidRPr="008707AC">
        <w:rPr>
          <w:rFonts w:eastAsia="Times New Roman" w:cs="Times New Roman"/>
          <w:szCs w:val="28"/>
        </w:rPr>
        <w:lastRenderedPageBreak/>
        <w:t>подчиненных неспособностью ремонтной службы быстро и качественно чинить оборудование. Руководитель ремонтной службы может, в свою очередь, винить отдел кадров в том, что не приняты новые работники, в которых так нуждаются ремонтники.</w:t>
      </w:r>
    </w:p>
    <w:p w:rsidR="00447E06" w:rsidRPr="008707AC" w:rsidRDefault="00447E06" w:rsidP="00447E06">
      <w:pPr>
        <w:spacing w:after="0" w:line="240" w:lineRule="auto"/>
        <w:ind w:right="-1" w:firstLine="567"/>
        <w:jc w:val="both"/>
        <w:rPr>
          <w:rFonts w:eastAsia="Times New Roman" w:cs="Times New Roman"/>
          <w:szCs w:val="28"/>
        </w:rPr>
      </w:pPr>
    </w:p>
    <w:p w:rsidR="00447E06" w:rsidRPr="008707AC" w:rsidRDefault="00447E06" w:rsidP="00447E06">
      <w:pPr>
        <w:numPr>
          <w:ilvl w:val="0"/>
          <w:numId w:val="3"/>
        </w:numPr>
        <w:tabs>
          <w:tab w:val="left" w:pos="1240"/>
        </w:tabs>
        <w:spacing w:after="0" w:line="240" w:lineRule="auto"/>
        <w:ind w:left="1240" w:right="-1" w:hanging="269"/>
        <w:jc w:val="both"/>
        <w:rPr>
          <w:rFonts w:eastAsia="Times New Roman" w:cs="Times New Roman"/>
          <w:szCs w:val="28"/>
        </w:rPr>
      </w:pPr>
      <w:r w:rsidRPr="008707AC">
        <w:rPr>
          <w:rFonts w:eastAsia="Times New Roman" w:cs="Times New Roman"/>
          <w:szCs w:val="28"/>
        </w:rPr>
        <w:t>Различия в целях. Вероятность этих конфликтов в организациях возрастает</w:t>
      </w:r>
    </w:p>
    <w:p w:rsidR="00447E06" w:rsidRPr="008707AC" w:rsidRDefault="00447E06" w:rsidP="00447E06">
      <w:pPr>
        <w:spacing w:after="0" w:line="240" w:lineRule="auto"/>
        <w:ind w:right="-1" w:firstLine="567"/>
        <w:jc w:val="both"/>
        <w:rPr>
          <w:rFonts w:cs="Times New Roman"/>
          <w:szCs w:val="28"/>
        </w:rPr>
      </w:pPr>
      <w:r w:rsidRPr="008707AC">
        <w:rPr>
          <w:rFonts w:eastAsia="Times New Roman" w:cs="Times New Roman"/>
          <w:szCs w:val="28"/>
        </w:rPr>
        <w:t>по мере увеличения организации, когда она разбивается на специализированные подразделения. Например, отдел сбыта может настаивать на производстве более разнообразной продукции, исходя из спроса (потребностей рынка); при этом производственные подразделения заинтересованы в увеличении объема выпуска продукции при минимальных затратах, что обеспечивается изготовлением простой однородной продукции. Отдельные работники тоже, как известно, преследуют собственные цели, не совпадающие с целями других.</w:t>
      </w:r>
    </w:p>
    <w:p w:rsidR="00447E06" w:rsidRPr="008707AC" w:rsidRDefault="00447E06" w:rsidP="00447E06">
      <w:pPr>
        <w:spacing w:after="0" w:line="240" w:lineRule="auto"/>
        <w:ind w:right="-1" w:firstLine="567"/>
        <w:jc w:val="both"/>
        <w:rPr>
          <w:rFonts w:cs="Times New Roman"/>
          <w:szCs w:val="28"/>
        </w:rPr>
      </w:pPr>
    </w:p>
    <w:p w:rsidR="00447E06" w:rsidRPr="008707AC" w:rsidRDefault="00447E06" w:rsidP="00447E06">
      <w:pPr>
        <w:numPr>
          <w:ilvl w:val="1"/>
          <w:numId w:val="4"/>
        </w:numPr>
        <w:tabs>
          <w:tab w:val="left" w:pos="1293"/>
        </w:tabs>
        <w:spacing w:after="0" w:line="240" w:lineRule="auto"/>
        <w:ind w:left="260" w:right="-1" w:firstLine="711"/>
        <w:jc w:val="both"/>
        <w:rPr>
          <w:rFonts w:eastAsia="Times New Roman" w:cs="Times New Roman"/>
          <w:szCs w:val="28"/>
        </w:rPr>
      </w:pPr>
      <w:r w:rsidRPr="008707AC">
        <w:rPr>
          <w:rFonts w:eastAsia="Times New Roman" w:cs="Times New Roman"/>
          <w:szCs w:val="28"/>
        </w:rPr>
        <w:t>Разница в воображении и ценностях (различия в способах достижения целей). У руководителей и непосредственных исполнителей могут быть разные взгляды на пути и способы достижения общих целей, т.е. при отсутствии противоречивых интересов. Даже если все хотят повысить производительность труда, сделать работу более интересной - о том, как это сделать, люди могут иметь самые разные представления. Проблему можно решить по-разному, и каждый считает, что его решение самое лучшее.</w:t>
      </w:r>
    </w:p>
    <w:p w:rsidR="00447E06" w:rsidRPr="008707AC" w:rsidRDefault="00447E06" w:rsidP="00447E06">
      <w:pPr>
        <w:spacing w:after="0" w:line="240" w:lineRule="auto"/>
        <w:ind w:right="-1" w:firstLine="567"/>
        <w:jc w:val="both"/>
        <w:rPr>
          <w:rFonts w:eastAsia="Times New Roman" w:cs="Times New Roman"/>
          <w:szCs w:val="28"/>
        </w:rPr>
      </w:pPr>
    </w:p>
    <w:p w:rsidR="00447E06" w:rsidRPr="008707AC" w:rsidRDefault="00447E06" w:rsidP="00447E06">
      <w:pPr>
        <w:numPr>
          <w:ilvl w:val="1"/>
          <w:numId w:val="4"/>
        </w:numPr>
        <w:tabs>
          <w:tab w:val="left" w:pos="1273"/>
        </w:tabs>
        <w:spacing w:after="0" w:line="240" w:lineRule="auto"/>
        <w:ind w:left="260" w:right="-1" w:firstLine="711"/>
        <w:jc w:val="both"/>
        <w:rPr>
          <w:rFonts w:eastAsia="Times New Roman" w:cs="Times New Roman"/>
          <w:szCs w:val="28"/>
        </w:rPr>
      </w:pPr>
      <w:r w:rsidRPr="008707AC">
        <w:rPr>
          <w:rFonts w:eastAsia="Times New Roman" w:cs="Times New Roman"/>
          <w:szCs w:val="28"/>
        </w:rPr>
        <w:t xml:space="preserve">Неудовлетворительная коммуникация. Конфликты в организациях очень часто связаны с неудовлетворительностью коммуникации. Неполная или неточная передача информации или отсутствие необходимой информации вообще является не только причиной, но и </w:t>
      </w:r>
      <w:proofErr w:type="spellStart"/>
      <w:r w:rsidRPr="008707AC">
        <w:rPr>
          <w:rFonts w:eastAsia="Times New Roman" w:cs="Times New Roman"/>
          <w:szCs w:val="28"/>
        </w:rPr>
        <w:t>дисфункциональным</w:t>
      </w:r>
      <w:proofErr w:type="spellEnd"/>
      <w:r w:rsidRPr="008707AC">
        <w:rPr>
          <w:rFonts w:eastAsia="Times New Roman" w:cs="Times New Roman"/>
          <w:szCs w:val="28"/>
        </w:rPr>
        <w:t xml:space="preserve"> следствием конфликта. Плохая коммуникация препятствует управлению конфликтами.</w:t>
      </w:r>
    </w:p>
    <w:p w:rsidR="00447E06" w:rsidRPr="008707AC" w:rsidRDefault="00447E06" w:rsidP="00447E06">
      <w:pPr>
        <w:spacing w:after="0" w:line="240" w:lineRule="auto"/>
        <w:ind w:right="-1" w:firstLine="567"/>
        <w:jc w:val="both"/>
        <w:rPr>
          <w:rFonts w:eastAsia="Times New Roman" w:cs="Times New Roman"/>
          <w:szCs w:val="28"/>
        </w:rPr>
      </w:pPr>
    </w:p>
    <w:p w:rsidR="00447E06" w:rsidRPr="008707AC" w:rsidRDefault="00447E06" w:rsidP="00447E06">
      <w:pPr>
        <w:numPr>
          <w:ilvl w:val="1"/>
          <w:numId w:val="4"/>
        </w:numPr>
        <w:tabs>
          <w:tab w:val="left" w:pos="1220"/>
        </w:tabs>
        <w:spacing w:after="0" w:line="240" w:lineRule="auto"/>
        <w:ind w:left="560" w:right="-1" w:hanging="300"/>
        <w:jc w:val="both"/>
        <w:rPr>
          <w:rFonts w:eastAsia="Times New Roman" w:cs="Times New Roman"/>
          <w:szCs w:val="28"/>
        </w:rPr>
      </w:pPr>
      <w:r w:rsidRPr="008707AC">
        <w:rPr>
          <w:rFonts w:eastAsia="Times New Roman" w:cs="Times New Roman"/>
          <w:szCs w:val="28"/>
        </w:rPr>
        <w:t>Различия в психологических особенностях. Не следует считать ее основной</w:t>
      </w:r>
      <w:r>
        <w:rPr>
          <w:rFonts w:eastAsia="Times New Roman" w:cs="Times New Roman"/>
          <w:szCs w:val="28"/>
        </w:rPr>
        <w:t xml:space="preserve"> и главной, но </w:t>
      </w:r>
      <w:r w:rsidRPr="008707AC">
        <w:rPr>
          <w:rFonts w:eastAsia="Times New Roman" w:cs="Times New Roman"/>
          <w:szCs w:val="28"/>
        </w:rPr>
        <w:t>игнорировать  роль  псих</w:t>
      </w:r>
      <w:r>
        <w:rPr>
          <w:rFonts w:eastAsia="Times New Roman" w:cs="Times New Roman"/>
          <w:szCs w:val="28"/>
        </w:rPr>
        <w:t>ологических  особенностей  тоже</w:t>
      </w:r>
      <w:r w:rsidRPr="008707AC">
        <w:rPr>
          <w:rFonts w:eastAsia="Times New Roman" w:cs="Times New Roman"/>
          <w:szCs w:val="28"/>
        </w:rPr>
        <w:t xml:space="preserve"> нельзя.</w:t>
      </w:r>
    </w:p>
    <w:p w:rsidR="00447E06" w:rsidRPr="008707AC" w:rsidRDefault="00447E06" w:rsidP="00447E06">
      <w:pPr>
        <w:spacing w:after="0" w:line="240" w:lineRule="auto"/>
        <w:ind w:right="-1" w:firstLine="567"/>
        <w:jc w:val="both"/>
        <w:rPr>
          <w:rFonts w:cs="Times New Roman"/>
          <w:szCs w:val="28"/>
        </w:rPr>
      </w:pPr>
    </w:p>
    <w:p w:rsidR="00447E06" w:rsidRDefault="00447E06" w:rsidP="00447E06">
      <w:pPr>
        <w:tabs>
          <w:tab w:val="left" w:pos="0"/>
        </w:tabs>
        <w:spacing w:after="0" w:line="240" w:lineRule="auto"/>
        <w:ind w:right="-1" w:firstLine="567"/>
        <w:jc w:val="both"/>
        <w:rPr>
          <w:rFonts w:eastAsia="Times New Roman" w:cs="Times New Roman"/>
          <w:szCs w:val="28"/>
        </w:rPr>
      </w:pPr>
      <w:r w:rsidRPr="008707AC">
        <w:rPr>
          <w:rFonts w:eastAsia="Times New Roman" w:cs="Times New Roman"/>
          <w:szCs w:val="28"/>
        </w:rPr>
        <w:t>Каждый нормальный человек обладает определенным темпераментом, характером, потребностями, установками, привычками и т.д. Каждый человек своеобразен и уникален. Порой психологические различия участников совместной деятельности столь велики, что мешают ее осуществ</w:t>
      </w:r>
      <w:r>
        <w:rPr>
          <w:rFonts w:eastAsia="Times New Roman" w:cs="Times New Roman"/>
          <w:szCs w:val="28"/>
        </w:rPr>
        <w:t>лению, повышают вероятность воз</w:t>
      </w:r>
      <w:r w:rsidRPr="008707AC">
        <w:rPr>
          <w:rFonts w:eastAsia="Times New Roman" w:cs="Times New Roman"/>
          <w:szCs w:val="28"/>
        </w:rPr>
        <w:t>никновения всех типов и видов конфликтов. В этом случае можно говорить о психологической несовместимости. Вот почему в настоящее время менеджеры все большее внимание уделяют подбору и формированию "слаженных команд".</w:t>
      </w:r>
    </w:p>
    <w:p w:rsidR="00447E06" w:rsidRDefault="00447E06" w:rsidP="00447E06">
      <w:pPr>
        <w:tabs>
          <w:tab w:val="left" w:pos="0"/>
        </w:tabs>
        <w:spacing w:after="0" w:line="240" w:lineRule="auto"/>
        <w:ind w:right="-1" w:firstLine="567"/>
        <w:jc w:val="both"/>
        <w:rPr>
          <w:rFonts w:eastAsia="Times New Roman" w:cs="Times New Roman"/>
          <w:szCs w:val="28"/>
        </w:rPr>
      </w:pPr>
    </w:p>
    <w:p w:rsidR="00447E06" w:rsidRDefault="00447E06" w:rsidP="00447E06">
      <w:pPr>
        <w:tabs>
          <w:tab w:val="left" w:pos="0"/>
        </w:tabs>
        <w:spacing w:after="0" w:line="240" w:lineRule="auto"/>
        <w:ind w:right="-1" w:firstLine="567"/>
        <w:jc w:val="both"/>
        <w:rPr>
          <w:rFonts w:eastAsia="Times New Roman" w:cs="Times New Roman"/>
          <w:szCs w:val="28"/>
        </w:rPr>
      </w:pPr>
    </w:p>
    <w:p w:rsidR="00447E06" w:rsidRPr="00FB78F4" w:rsidRDefault="00447E06" w:rsidP="00447E06">
      <w:pPr>
        <w:tabs>
          <w:tab w:val="left" w:pos="0"/>
        </w:tabs>
        <w:spacing w:after="0" w:line="240" w:lineRule="auto"/>
        <w:ind w:firstLine="567"/>
        <w:jc w:val="both"/>
        <w:rPr>
          <w:rFonts w:eastAsia="Times New Roman"/>
          <w:b/>
          <w:bCs/>
          <w:szCs w:val="28"/>
        </w:rPr>
      </w:pPr>
      <w:r w:rsidRPr="00FB78F4">
        <w:rPr>
          <w:rFonts w:eastAsia="Times New Roman"/>
          <w:b/>
          <w:bCs/>
          <w:szCs w:val="28"/>
        </w:rPr>
        <w:t>Вопрос 2. Типы конфликтов</w:t>
      </w:r>
    </w:p>
    <w:p w:rsidR="00447E06" w:rsidRPr="00FB78F4" w:rsidRDefault="00447E06" w:rsidP="00447E06">
      <w:pPr>
        <w:tabs>
          <w:tab w:val="left" w:pos="0"/>
        </w:tabs>
        <w:spacing w:after="0" w:line="240" w:lineRule="auto"/>
        <w:ind w:firstLine="567"/>
        <w:jc w:val="both"/>
        <w:rPr>
          <w:rFonts w:eastAsia="Times New Roman"/>
          <w:b/>
          <w:bCs/>
          <w:szCs w:val="28"/>
        </w:rPr>
      </w:pPr>
    </w:p>
    <w:p w:rsidR="00447E06" w:rsidRPr="00FB78F4" w:rsidRDefault="00447E06" w:rsidP="00447E06">
      <w:pPr>
        <w:tabs>
          <w:tab w:val="left" w:pos="0"/>
        </w:tabs>
        <w:spacing w:after="0" w:line="240" w:lineRule="auto"/>
        <w:ind w:firstLine="567"/>
        <w:jc w:val="both"/>
        <w:rPr>
          <w:szCs w:val="28"/>
        </w:rPr>
      </w:pPr>
      <w:r w:rsidRPr="00FB78F4">
        <w:rPr>
          <w:rFonts w:eastAsia="Times New Roman"/>
          <w:szCs w:val="28"/>
        </w:rPr>
        <w:t>Существует четыре основных типа конфликта по содержанию:</w:t>
      </w:r>
    </w:p>
    <w:p w:rsidR="00447E06" w:rsidRPr="00FB78F4" w:rsidRDefault="00447E06" w:rsidP="00447E06">
      <w:pPr>
        <w:tabs>
          <w:tab w:val="left" w:pos="0"/>
        </w:tabs>
        <w:spacing w:after="0" w:line="240" w:lineRule="auto"/>
        <w:ind w:firstLine="567"/>
        <w:jc w:val="both"/>
        <w:rPr>
          <w:szCs w:val="28"/>
        </w:rPr>
      </w:pPr>
    </w:p>
    <w:p w:rsidR="00447E06" w:rsidRDefault="00447E06" w:rsidP="00447E06">
      <w:pPr>
        <w:tabs>
          <w:tab w:val="left" w:pos="0"/>
        </w:tabs>
        <w:spacing w:after="0" w:line="240" w:lineRule="auto"/>
        <w:ind w:left="260" w:firstLine="567"/>
        <w:jc w:val="both"/>
        <w:rPr>
          <w:rFonts w:eastAsia="Times New Roman"/>
          <w:szCs w:val="28"/>
        </w:rPr>
      </w:pPr>
      <w:r w:rsidRPr="00FB78F4">
        <w:rPr>
          <w:rFonts w:eastAsia="Times New Roman"/>
          <w:szCs w:val="28"/>
        </w:rPr>
        <w:t xml:space="preserve">а) </w:t>
      </w:r>
      <w:proofErr w:type="spellStart"/>
      <w:r w:rsidRPr="00FB78F4">
        <w:rPr>
          <w:rFonts w:eastAsia="Times New Roman"/>
          <w:szCs w:val="28"/>
        </w:rPr>
        <w:t>внутриличностный</w:t>
      </w:r>
      <w:proofErr w:type="spellEnd"/>
      <w:r w:rsidRPr="00FB78F4">
        <w:rPr>
          <w:rFonts w:eastAsia="Times New Roman"/>
          <w:szCs w:val="28"/>
        </w:rPr>
        <w:t xml:space="preserve"> (конфликт требований). </w:t>
      </w:r>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t xml:space="preserve">Типичным примером </w:t>
      </w:r>
      <w:proofErr w:type="spellStart"/>
      <w:r w:rsidRPr="00FB78F4">
        <w:rPr>
          <w:rFonts w:eastAsia="Times New Roman"/>
          <w:szCs w:val="28"/>
        </w:rPr>
        <w:t>внутриличностного</w:t>
      </w:r>
      <w:proofErr w:type="spellEnd"/>
      <w:r w:rsidRPr="00FB78F4">
        <w:rPr>
          <w:rFonts w:eastAsia="Times New Roman"/>
          <w:szCs w:val="28"/>
        </w:rPr>
        <w:t xml:space="preserve"> конфликта может быть также ситуация, когда производственные и профессиональные требования не совпадают с потребностями или ценностями исполнителя. Большинство людей, работающих на должностях, не предусматривающих творчества, инициативы и самостоятельного принятия решений, и выполняют при этом монотонную, рутинную и неинтересную работу, стремились бы освободиться от такой должности. Большинство ненавидит дело, которым им приходится заниматься по необходимости. Однако вместо поиска интересной работы, которая пришлась бы им по душе, они попадают в ловушку на всю жизнь. При этом они не могут оставить эту должность и найти более интересную и содержательную работу, поскольку временно потеряют источник финансовых выплат (в виде заработной платы). Очень редко встретишь человека, который действительно занимается любимым делом, но этих немногих почти всегда сопутствует успех. Судите сами - типичный конфликт, вечная тема - кто достигает мирового признания, а в некоторых жизнь состоит из бесконечной очереди мелких неудач или разочарований.</w:t>
      </w:r>
    </w:p>
    <w:p w:rsidR="00447E06" w:rsidRPr="00FB78F4" w:rsidRDefault="00447E06" w:rsidP="00447E06">
      <w:pPr>
        <w:tabs>
          <w:tab w:val="left" w:pos="0"/>
        </w:tabs>
        <w:spacing w:after="0" w:line="240" w:lineRule="auto"/>
        <w:ind w:firstLine="567"/>
        <w:jc w:val="both"/>
        <w:rPr>
          <w:szCs w:val="28"/>
        </w:rPr>
      </w:pPr>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t>Его проявлением является противоречие или противоположность требований, предъявляемых к одному и тому же исполнителю различными функциональными руководителями, которым он одновременно подчиняется. Причины такого конфликта - недостатки в: системе делегирования полномочий, организационной структуре, структуре аппарата управления, непохожесть стилей руководства, конфликт интересов (ситуация, при которой работник имеет частный или личный интерес, достаточный для влияния, или этот интерес оказывает влияние на объективное исполнение работником своих служебных обязанностей).</w:t>
      </w:r>
    </w:p>
    <w:p w:rsidR="00447E06" w:rsidRPr="00FB78F4" w:rsidRDefault="00447E06" w:rsidP="00447E06">
      <w:pPr>
        <w:tabs>
          <w:tab w:val="left" w:pos="0"/>
        </w:tabs>
        <w:spacing w:after="0" w:line="240" w:lineRule="auto"/>
        <w:ind w:firstLine="567"/>
        <w:jc w:val="both"/>
        <w:rPr>
          <w:szCs w:val="28"/>
        </w:rPr>
      </w:pPr>
    </w:p>
    <w:p w:rsidR="00447E06" w:rsidRDefault="00447E06" w:rsidP="00447E06">
      <w:pPr>
        <w:tabs>
          <w:tab w:val="left" w:pos="0"/>
        </w:tabs>
        <w:spacing w:after="0" w:line="240" w:lineRule="auto"/>
        <w:ind w:left="260" w:firstLine="567"/>
        <w:jc w:val="both"/>
        <w:rPr>
          <w:rFonts w:eastAsia="Times New Roman"/>
          <w:szCs w:val="28"/>
        </w:rPr>
      </w:pPr>
      <w:r w:rsidRPr="00FB78F4">
        <w:rPr>
          <w:rFonts w:eastAsia="Times New Roman"/>
          <w:szCs w:val="28"/>
        </w:rPr>
        <w:t xml:space="preserve">б) межличностный. </w:t>
      </w:r>
    </w:p>
    <w:p w:rsidR="00447E06" w:rsidRPr="00FB78F4" w:rsidRDefault="00447E06" w:rsidP="00447E06">
      <w:pPr>
        <w:tabs>
          <w:tab w:val="left" w:pos="0"/>
        </w:tabs>
        <w:spacing w:after="0" w:line="240" w:lineRule="auto"/>
        <w:ind w:left="260" w:firstLine="567"/>
        <w:jc w:val="both"/>
        <w:rPr>
          <w:szCs w:val="28"/>
        </w:rPr>
      </w:pPr>
      <w:proofErr w:type="gramStart"/>
      <w:r w:rsidRPr="00FB78F4">
        <w:rPr>
          <w:rFonts w:eastAsia="Times New Roman"/>
          <w:szCs w:val="28"/>
        </w:rPr>
        <w:t>Возникает при любом распределении: полномочий, ресурсов, работ, обязанностей, задач, активов, льгот, вознаграждений; а также через непохожесть характеров, знаний, запросов, квалификации, возможностей, кругозора, круга интересов, отношение к труду и психологической совместимости людей, работающих вместе;</w:t>
      </w:r>
      <w:proofErr w:type="gramEnd"/>
    </w:p>
    <w:p w:rsidR="00447E06" w:rsidRDefault="00447E06" w:rsidP="00447E06">
      <w:pPr>
        <w:tabs>
          <w:tab w:val="left" w:pos="0"/>
        </w:tabs>
        <w:spacing w:after="0" w:line="240" w:lineRule="auto"/>
        <w:ind w:left="260" w:firstLine="567"/>
        <w:jc w:val="both"/>
        <w:rPr>
          <w:rFonts w:eastAsia="Times New Roman"/>
          <w:szCs w:val="28"/>
        </w:rPr>
      </w:pPr>
      <w:r w:rsidRPr="00FB78F4">
        <w:rPr>
          <w:rFonts w:eastAsia="Times New Roman"/>
          <w:szCs w:val="28"/>
        </w:rPr>
        <w:t xml:space="preserve">в) между личностью и группой. </w:t>
      </w:r>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t xml:space="preserve">Причины - дисбаланс, существующий между нормами группового поведения и индивидуальными действиями, взглядами или привычками отдельного лица; невыполнение или перевыполнение обязанностей, </w:t>
      </w:r>
      <w:r w:rsidRPr="00FB78F4">
        <w:rPr>
          <w:rFonts w:eastAsia="Times New Roman"/>
          <w:szCs w:val="28"/>
        </w:rPr>
        <w:lastRenderedPageBreak/>
        <w:t>несоблюдение неписаного внутреннего распорядка, имеющий силу закона в данном коллективе, этики взаимоотношений и т.д.;</w:t>
      </w:r>
    </w:p>
    <w:p w:rsidR="00447E06" w:rsidRPr="00FB78F4" w:rsidRDefault="00447E06" w:rsidP="00447E06">
      <w:pPr>
        <w:tabs>
          <w:tab w:val="left" w:pos="0"/>
        </w:tabs>
        <w:spacing w:after="0" w:line="240" w:lineRule="auto"/>
        <w:ind w:firstLine="567"/>
        <w:jc w:val="both"/>
        <w:rPr>
          <w:szCs w:val="28"/>
        </w:rPr>
      </w:pPr>
    </w:p>
    <w:p w:rsidR="00447E06" w:rsidRDefault="00447E06" w:rsidP="00447E06">
      <w:pPr>
        <w:tabs>
          <w:tab w:val="left" w:pos="0"/>
        </w:tabs>
        <w:spacing w:after="0" w:line="240" w:lineRule="auto"/>
        <w:ind w:left="260" w:firstLine="567"/>
        <w:jc w:val="both"/>
        <w:rPr>
          <w:rFonts w:eastAsia="Times New Roman"/>
          <w:szCs w:val="28"/>
        </w:rPr>
      </w:pPr>
      <w:r w:rsidRPr="00FB78F4">
        <w:rPr>
          <w:rFonts w:eastAsia="Times New Roman"/>
          <w:szCs w:val="28"/>
        </w:rPr>
        <w:t xml:space="preserve">г) межгрупповой. </w:t>
      </w:r>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t>Организации состоят из множества формальных и неформальных групп, которые просто не в состоянии мирно сосуществовать, поскольку внутри любой группы постоянно происходит динамичное развитие, меняются цели, задачи, постепенно входят в споры с аналогичными показателями других групп.</w:t>
      </w:r>
    </w:p>
    <w:p w:rsidR="00447E06" w:rsidRPr="00FB78F4" w:rsidRDefault="00447E06" w:rsidP="00447E06">
      <w:pPr>
        <w:tabs>
          <w:tab w:val="left" w:pos="0"/>
        </w:tabs>
        <w:spacing w:after="0" w:line="240" w:lineRule="auto"/>
        <w:ind w:firstLine="567"/>
        <w:jc w:val="both"/>
        <w:rPr>
          <w:szCs w:val="28"/>
        </w:rPr>
      </w:pPr>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t>Например, отдел сбыта (служба маркетинга) и производственное подразделение не могут мирно существовать, потому что:</w:t>
      </w:r>
    </w:p>
    <w:p w:rsidR="00447E06" w:rsidRPr="00FB78F4" w:rsidRDefault="00447E06" w:rsidP="00447E06">
      <w:pPr>
        <w:numPr>
          <w:ilvl w:val="0"/>
          <w:numId w:val="5"/>
        </w:numPr>
        <w:tabs>
          <w:tab w:val="left" w:pos="0"/>
          <w:tab w:val="left" w:pos="1129"/>
        </w:tabs>
        <w:spacing w:after="0" w:line="240" w:lineRule="auto"/>
        <w:ind w:left="260"/>
        <w:jc w:val="both"/>
        <w:rPr>
          <w:rFonts w:eastAsia="Times New Roman"/>
          <w:szCs w:val="28"/>
        </w:rPr>
      </w:pPr>
      <w:r w:rsidRPr="00FB78F4">
        <w:rPr>
          <w:rFonts w:eastAsia="Times New Roman"/>
          <w:szCs w:val="28"/>
        </w:rPr>
        <w:t>Отдел сбыта - ориентированный на нужды потребителя готовой продукции работ или услуг организации. Он стремится постоянной модернизации,</w:t>
      </w:r>
      <w:r>
        <w:rPr>
          <w:rFonts w:eastAsia="Times New Roman"/>
          <w:szCs w:val="28"/>
        </w:rPr>
        <w:t xml:space="preserve"> </w:t>
      </w:r>
      <w:r w:rsidRPr="00FB78F4">
        <w:rPr>
          <w:rFonts w:eastAsia="Times New Roman"/>
          <w:szCs w:val="28"/>
        </w:rPr>
        <w:t>технологических нововведений, совершенного технического уровня, расширение номенклатуры и ассортимента, дифференциации производства, совершенного дизайна, надежности в эксплуатации и др. Отдел сбыта руководствуется целью - максимизировать сбыт, а это ведет к учету требований покупателей и к росту себестоимости производства;</w:t>
      </w:r>
    </w:p>
    <w:p w:rsidR="00447E06" w:rsidRPr="00FB78F4" w:rsidRDefault="00447E06" w:rsidP="00447E06">
      <w:pPr>
        <w:tabs>
          <w:tab w:val="left" w:pos="0"/>
        </w:tabs>
        <w:spacing w:after="0" w:line="240" w:lineRule="auto"/>
        <w:ind w:firstLine="567"/>
        <w:jc w:val="both"/>
        <w:rPr>
          <w:szCs w:val="28"/>
        </w:rPr>
      </w:pPr>
    </w:p>
    <w:p w:rsidR="00447E06" w:rsidRPr="00FB78F4" w:rsidRDefault="00447E06" w:rsidP="00447E06">
      <w:pPr>
        <w:numPr>
          <w:ilvl w:val="0"/>
          <w:numId w:val="6"/>
        </w:numPr>
        <w:tabs>
          <w:tab w:val="left" w:pos="0"/>
          <w:tab w:val="left" w:pos="1216"/>
        </w:tabs>
        <w:spacing w:after="0" w:line="240" w:lineRule="auto"/>
        <w:ind w:left="260"/>
        <w:jc w:val="both"/>
        <w:rPr>
          <w:rFonts w:eastAsia="Times New Roman"/>
          <w:szCs w:val="28"/>
        </w:rPr>
      </w:pPr>
      <w:r w:rsidRPr="00FB78F4">
        <w:rPr>
          <w:rFonts w:eastAsia="Times New Roman"/>
          <w:szCs w:val="28"/>
        </w:rPr>
        <w:t xml:space="preserve">Производственное подразделение - заботится о соотношении затрат к результатам производства, пытается стандартизировать </w:t>
      </w:r>
      <w:proofErr w:type="gramStart"/>
      <w:r w:rsidRPr="00FB78F4">
        <w:rPr>
          <w:rFonts w:eastAsia="Times New Roman"/>
          <w:szCs w:val="28"/>
        </w:rPr>
        <w:t>выпускаемую</w:t>
      </w:r>
      <w:proofErr w:type="gramEnd"/>
      <w:r w:rsidRPr="00FB78F4">
        <w:rPr>
          <w:rFonts w:eastAsia="Times New Roman"/>
          <w:szCs w:val="28"/>
        </w:rPr>
        <w:t>, достичь</w:t>
      </w:r>
      <w:r>
        <w:rPr>
          <w:rFonts w:eastAsia="Times New Roman"/>
          <w:szCs w:val="28"/>
        </w:rPr>
        <w:t xml:space="preserve"> </w:t>
      </w:r>
      <w:r w:rsidRPr="00FB78F4">
        <w:rPr>
          <w:rFonts w:eastAsia="Times New Roman"/>
          <w:szCs w:val="28"/>
        </w:rPr>
        <w:t>«эффекта масштаба», сократить статьи себестоимости, сделать изделие максимально дешевым для производства.</w:t>
      </w:r>
    </w:p>
    <w:p w:rsidR="00447E06" w:rsidRPr="00FB78F4" w:rsidRDefault="00447E06" w:rsidP="00447E06">
      <w:pPr>
        <w:tabs>
          <w:tab w:val="left" w:pos="0"/>
        </w:tabs>
        <w:spacing w:after="0" w:line="240" w:lineRule="auto"/>
        <w:ind w:firstLine="567"/>
        <w:jc w:val="both"/>
        <w:rPr>
          <w:szCs w:val="28"/>
        </w:rPr>
      </w:pPr>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t>Как уже было сказано выше, возникновение конфликта внутри организации не всегда следует рассматривать как негативное явление. Современная теория управления рассматривает некоторые конфликты как желательные. Считается, что если в организации нет конфликтов, то там что-то не в порядке. В жизни не бывает бесконфликтных организаций. Важно, чтобы конфликт не был разрушительным. Поэтому задача менеджера - спроектировать конструктивный управляемый конфликт.</w:t>
      </w:r>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t xml:space="preserve">Менеджер согласно своей роли находится обычно в центре конфликта в организации и призван разрешить его всеми доступными средствами. Оставлять конфликт без внимания - это все равно, что оставлять в пустом доме тлеющие угли. Вообще аналогия между конфликтом и пожаром достаточно глубокая: и тот, и другой легче предотвратить, чем потушить; в обоих случаях фактор времени может стать решающим, так как и конфликт, и пожар </w:t>
      </w:r>
      <w:proofErr w:type="gramStart"/>
      <w:r w:rsidRPr="00FB78F4">
        <w:rPr>
          <w:rFonts w:eastAsia="Times New Roman"/>
          <w:szCs w:val="28"/>
        </w:rPr>
        <w:t>страшны</w:t>
      </w:r>
      <w:proofErr w:type="gramEnd"/>
      <w:r w:rsidRPr="00FB78F4">
        <w:rPr>
          <w:rFonts w:eastAsia="Times New Roman"/>
          <w:szCs w:val="28"/>
        </w:rPr>
        <w:t xml:space="preserve"> своим разрастанием.</w:t>
      </w:r>
    </w:p>
    <w:p w:rsidR="00447E06" w:rsidRPr="00FB78F4" w:rsidRDefault="00447E06" w:rsidP="00447E06">
      <w:pPr>
        <w:tabs>
          <w:tab w:val="left" w:pos="0"/>
        </w:tabs>
        <w:spacing w:after="0" w:line="240" w:lineRule="auto"/>
        <w:ind w:firstLine="567"/>
        <w:jc w:val="both"/>
        <w:rPr>
          <w:szCs w:val="28"/>
        </w:rPr>
      </w:pPr>
      <w:r w:rsidRPr="00FB78F4">
        <w:rPr>
          <w:rFonts w:eastAsia="Times New Roman"/>
          <w:szCs w:val="28"/>
        </w:rPr>
        <w:t xml:space="preserve">Таким образом, по признаку результатов конфликтные ситуации делятся </w:t>
      </w:r>
      <w:proofErr w:type="gramStart"/>
      <w:r w:rsidRPr="00FB78F4">
        <w:rPr>
          <w:rFonts w:eastAsia="Times New Roman"/>
          <w:szCs w:val="28"/>
        </w:rPr>
        <w:t>на</w:t>
      </w:r>
      <w:proofErr w:type="gramEnd"/>
      <w:r w:rsidRPr="00FB78F4">
        <w:rPr>
          <w:rFonts w:eastAsia="Times New Roman"/>
          <w:szCs w:val="28"/>
        </w:rPr>
        <w:t>:</w:t>
      </w:r>
    </w:p>
    <w:p w:rsidR="00447E06" w:rsidRPr="00FB78F4" w:rsidRDefault="00447E06" w:rsidP="00447E06">
      <w:pPr>
        <w:tabs>
          <w:tab w:val="left" w:pos="0"/>
        </w:tabs>
        <w:spacing w:after="0" w:line="240" w:lineRule="auto"/>
        <w:ind w:left="260" w:firstLine="567"/>
        <w:jc w:val="both"/>
        <w:rPr>
          <w:szCs w:val="28"/>
        </w:rPr>
      </w:pPr>
      <w:proofErr w:type="gramStart"/>
      <w:r w:rsidRPr="00FB78F4">
        <w:rPr>
          <w:rFonts w:eastAsia="Times New Roman"/>
          <w:szCs w:val="28"/>
        </w:rPr>
        <w:t>а) функциональные - которые способствуют эффективной деятельности организаций, являются положительными по содержанию, имеют эволюционную направленность;</w:t>
      </w:r>
      <w:proofErr w:type="gramEnd"/>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lastRenderedPageBreak/>
        <w:t xml:space="preserve">б) </w:t>
      </w:r>
      <w:proofErr w:type="spellStart"/>
      <w:r w:rsidRPr="00FB78F4">
        <w:rPr>
          <w:rFonts w:eastAsia="Times New Roman"/>
          <w:szCs w:val="28"/>
        </w:rPr>
        <w:t>дисфункциональные</w:t>
      </w:r>
      <w:proofErr w:type="spellEnd"/>
      <w:r w:rsidRPr="00FB78F4">
        <w:rPr>
          <w:rFonts w:eastAsia="Times New Roman"/>
          <w:szCs w:val="28"/>
        </w:rPr>
        <w:t xml:space="preserve"> - парализуют нормальное функционирование организаций, ограничивают перспективы развития, не способствуют максимально эффективному использованию собственных и привлеченных ресурсов.</w:t>
      </w:r>
    </w:p>
    <w:p w:rsidR="00447E06" w:rsidRPr="00FB78F4" w:rsidRDefault="00447E06" w:rsidP="00447E06">
      <w:pPr>
        <w:tabs>
          <w:tab w:val="left" w:pos="0"/>
        </w:tabs>
        <w:spacing w:after="0" w:line="240" w:lineRule="auto"/>
        <w:ind w:firstLine="567"/>
        <w:jc w:val="both"/>
        <w:rPr>
          <w:szCs w:val="28"/>
        </w:rPr>
      </w:pPr>
    </w:p>
    <w:p w:rsidR="00447E06" w:rsidRPr="00FB78F4" w:rsidRDefault="00447E06" w:rsidP="00447E06">
      <w:pPr>
        <w:tabs>
          <w:tab w:val="left" w:pos="0"/>
        </w:tabs>
        <w:spacing w:after="0" w:line="240" w:lineRule="auto"/>
        <w:ind w:left="260" w:firstLine="567"/>
        <w:jc w:val="both"/>
        <w:rPr>
          <w:szCs w:val="28"/>
        </w:rPr>
      </w:pPr>
      <w:r w:rsidRPr="00FB78F4">
        <w:rPr>
          <w:rFonts w:eastAsia="Times New Roman"/>
          <w:szCs w:val="28"/>
        </w:rPr>
        <w:t>Управление конфликтом является одной из важнейших функций руководителя. В среднем руководители тратят около 20% своего рабочего времени на изучение и улаживание различного рода конфликтов.</w:t>
      </w:r>
    </w:p>
    <w:p w:rsidR="00447E06" w:rsidRPr="00FB78F4" w:rsidRDefault="00447E06" w:rsidP="00447E06">
      <w:pPr>
        <w:tabs>
          <w:tab w:val="left" w:pos="0"/>
        </w:tabs>
        <w:spacing w:after="0" w:line="240" w:lineRule="auto"/>
        <w:ind w:firstLine="567"/>
        <w:jc w:val="both"/>
        <w:rPr>
          <w:szCs w:val="28"/>
        </w:rPr>
      </w:pPr>
    </w:p>
    <w:p w:rsidR="00447E06" w:rsidRPr="006B674A" w:rsidRDefault="00447E06" w:rsidP="00447E06">
      <w:pPr>
        <w:tabs>
          <w:tab w:val="left" w:pos="0"/>
        </w:tabs>
        <w:spacing w:after="0" w:line="240" w:lineRule="auto"/>
        <w:ind w:firstLine="567"/>
        <w:jc w:val="both"/>
        <w:rPr>
          <w:szCs w:val="28"/>
        </w:rPr>
      </w:pPr>
    </w:p>
    <w:p w:rsidR="00447E06" w:rsidRPr="006B674A" w:rsidRDefault="00447E06" w:rsidP="00447E06">
      <w:pPr>
        <w:tabs>
          <w:tab w:val="left" w:pos="0"/>
        </w:tabs>
        <w:spacing w:after="0" w:line="240" w:lineRule="auto"/>
        <w:ind w:left="980" w:firstLine="567"/>
        <w:jc w:val="both"/>
        <w:rPr>
          <w:szCs w:val="28"/>
        </w:rPr>
      </w:pPr>
      <w:r w:rsidRPr="006B674A">
        <w:rPr>
          <w:rFonts w:eastAsia="Times New Roman"/>
          <w:b/>
          <w:bCs/>
          <w:szCs w:val="28"/>
        </w:rPr>
        <w:t>Вопрос 3. Способы разрешения конфликтных ситуаций</w:t>
      </w:r>
    </w:p>
    <w:p w:rsidR="00447E06" w:rsidRPr="006B674A" w:rsidRDefault="00447E06" w:rsidP="00447E06">
      <w:pPr>
        <w:tabs>
          <w:tab w:val="left" w:pos="0"/>
        </w:tabs>
        <w:spacing w:after="0" w:line="240" w:lineRule="auto"/>
        <w:ind w:firstLine="567"/>
        <w:jc w:val="both"/>
        <w:rPr>
          <w:szCs w:val="28"/>
        </w:rPr>
      </w:pPr>
    </w:p>
    <w:p w:rsidR="00447E06" w:rsidRPr="006B674A" w:rsidRDefault="00447E06" w:rsidP="00447E06">
      <w:pPr>
        <w:tabs>
          <w:tab w:val="left" w:pos="0"/>
        </w:tabs>
        <w:spacing w:after="0" w:line="240" w:lineRule="auto"/>
        <w:ind w:left="260" w:firstLine="567"/>
        <w:jc w:val="both"/>
        <w:rPr>
          <w:szCs w:val="28"/>
        </w:rPr>
      </w:pPr>
      <w:r w:rsidRPr="006B674A">
        <w:rPr>
          <w:rFonts w:eastAsia="Times New Roman"/>
          <w:szCs w:val="28"/>
        </w:rPr>
        <w:t xml:space="preserve">Когда вы находитесь в конфликтной ситуации, для более эффективного решения проблемы необходимо выбрать определенный стиль поведения, учитывая при этом ваш стиль, стиль других вовлеченных в конфликт людей, а также природу самого конфликта. К. У. Томас и Р. Х. </w:t>
      </w:r>
      <w:proofErr w:type="spellStart"/>
      <w:r w:rsidRPr="006B674A">
        <w:rPr>
          <w:rFonts w:eastAsia="Times New Roman"/>
          <w:szCs w:val="28"/>
        </w:rPr>
        <w:t>Килменн</w:t>
      </w:r>
      <w:proofErr w:type="spellEnd"/>
      <w:r w:rsidRPr="006B674A">
        <w:rPr>
          <w:rFonts w:eastAsia="Times New Roman"/>
          <w:szCs w:val="28"/>
        </w:rPr>
        <w:t xml:space="preserve"> выделили пять типовых стратегий (стилей) поведения в конфликтных ситуациях. Их система позволяет ориентировать любого человека в случае попадания его в конфликтную ситуацию с общим источником конфликта - несовпадение интересов двух и более сторон.</w:t>
      </w:r>
    </w:p>
    <w:p w:rsidR="00447E06" w:rsidRPr="006B674A" w:rsidRDefault="00447E06" w:rsidP="00447E06">
      <w:pPr>
        <w:tabs>
          <w:tab w:val="left" w:pos="0"/>
        </w:tabs>
        <w:spacing w:after="0" w:line="240" w:lineRule="auto"/>
        <w:ind w:firstLine="567"/>
        <w:jc w:val="both"/>
        <w:rPr>
          <w:szCs w:val="28"/>
        </w:rPr>
      </w:pPr>
    </w:p>
    <w:p w:rsidR="00447E06" w:rsidRPr="00F92493" w:rsidRDefault="00447E06" w:rsidP="00447E06">
      <w:pPr>
        <w:tabs>
          <w:tab w:val="left" w:pos="0"/>
        </w:tabs>
        <w:spacing w:after="0" w:line="240" w:lineRule="auto"/>
        <w:ind w:firstLine="567"/>
        <w:jc w:val="both"/>
        <w:rPr>
          <w:szCs w:val="28"/>
        </w:rPr>
      </w:pPr>
      <w:r w:rsidRPr="006B674A">
        <w:rPr>
          <w:rFonts w:eastAsia="Times New Roman"/>
          <w:szCs w:val="28"/>
        </w:rPr>
        <w:t>Стиль поведения любого человека в конфликте определяется: мерой удовлетворения собственных интересов; активностью или пассивностью действий; мерой удовлетворения интересов другой стороны; индивидуальными или совместными действиями.</w:t>
      </w:r>
    </w:p>
    <w:p w:rsidR="00447E06" w:rsidRPr="00F92493" w:rsidRDefault="00447E06" w:rsidP="00447E06">
      <w:pPr>
        <w:tabs>
          <w:tab w:val="left" w:pos="0"/>
        </w:tabs>
        <w:spacing w:after="0" w:line="240" w:lineRule="auto"/>
        <w:ind w:firstLine="567"/>
        <w:jc w:val="both"/>
        <w:rPr>
          <w:szCs w:val="28"/>
        </w:rPr>
      </w:pPr>
    </w:p>
    <w:p w:rsidR="00447E06" w:rsidRPr="00F92493" w:rsidRDefault="00447E06" w:rsidP="00447E06">
      <w:pPr>
        <w:tabs>
          <w:tab w:val="left" w:pos="0"/>
        </w:tabs>
        <w:spacing w:after="0" w:line="240" w:lineRule="auto"/>
        <w:ind w:firstLine="567"/>
        <w:jc w:val="both"/>
        <w:rPr>
          <w:rFonts w:eastAsia="Times New Roman"/>
          <w:szCs w:val="28"/>
        </w:rPr>
      </w:pPr>
      <w:r w:rsidRPr="00F92493">
        <w:rPr>
          <w:rFonts w:eastAsia="Times New Roman"/>
          <w:szCs w:val="28"/>
        </w:rPr>
        <w:t>Выделяют пять способов регулирования конфликтов:</w:t>
      </w:r>
    </w:p>
    <w:p w:rsidR="00447E06" w:rsidRPr="00F92493" w:rsidRDefault="00447E06" w:rsidP="00447E06">
      <w:pPr>
        <w:tabs>
          <w:tab w:val="left" w:pos="0"/>
        </w:tabs>
        <w:spacing w:after="0" w:line="240" w:lineRule="auto"/>
        <w:ind w:firstLine="567"/>
        <w:jc w:val="both"/>
        <w:rPr>
          <w:rFonts w:eastAsia="Times New Roman"/>
          <w:szCs w:val="28"/>
        </w:rPr>
      </w:pPr>
    </w:p>
    <w:p w:rsidR="00447E06" w:rsidRPr="00F92493" w:rsidRDefault="00447E06" w:rsidP="00447E06">
      <w:pPr>
        <w:numPr>
          <w:ilvl w:val="0"/>
          <w:numId w:val="7"/>
        </w:numPr>
        <w:tabs>
          <w:tab w:val="left" w:pos="1336"/>
        </w:tabs>
        <w:spacing w:after="0" w:line="240" w:lineRule="auto"/>
        <w:ind w:left="260" w:right="20" w:firstLine="711"/>
        <w:jc w:val="both"/>
        <w:rPr>
          <w:rFonts w:eastAsia="Times New Roman"/>
          <w:szCs w:val="28"/>
        </w:rPr>
      </w:pPr>
      <w:r w:rsidRPr="00F92493">
        <w:rPr>
          <w:rFonts w:eastAsia="Times New Roman"/>
          <w:szCs w:val="28"/>
        </w:rPr>
        <w:t>Конкуренция (соперничество, соревнование) - разрешение конфликта силой, как стиль характеризуется большой личной вовлеченностью и заинтересованностью в разрешении конфликта, но без учета позиций другой стороны. Это стиль «выигрыш – проигрыш» в межличностном конфликте. Для применения данного стиля необходимо обладать властью или физическими преимуществами. Такой стиль может в отдельных случаях помочь в достижении индивидуальных целей. Однако в общественном мнении этот стиль не пользуется популярностью.</w:t>
      </w:r>
    </w:p>
    <w:p w:rsidR="00447E06" w:rsidRPr="00F92493" w:rsidRDefault="00447E06" w:rsidP="00447E06">
      <w:pPr>
        <w:spacing w:after="0" w:line="240" w:lineRule="auto"/>
        <w:ind w:firstLine="567"/>
        <w:rPr>
          <w:rFonts w:eastAsia="Times New Roman"/>
          <w:szCs w:val="28"/>
        </w:rPr>
      </w:pPr>
    </w:p>
    <w:p w:rsidR="00447E06" w:rsidRPr="00F92493" w:rsidRDefault="00447E06" w:rsidP="00447E06">
      <w:pPr>
        <w:numPr>
          <w:ilvl w:val="0"/>
          <w:numId w:val="7"/>
        </w:numPr>
        <w:tabs>
          <w:tab w:val="left" w:pos="1384"/>
        </w:tabs>
        <w:spacing w:after="0" w:line="240" w:lineRule="auto"/>
        <w:ind w:left="260" w:firstLine="711"/>
        <w:jc w:val="both"/>
        <w:rPr>
          <w:rFonts w:eastAsia="Times New Roman"/>
          <w:szCs w:val="28"/>
        </w:rPr>
      </w:pPr>
      <w:r w:rsidRPr="00F92493">
        <w:rPr>
          <w:rFonts w:eastAsia="Times New Roman"/>
          <w:szCs w:val="28"/>
        </w:rPr>
        <w:t>Избегание. Стиль, предполагающий уход из конфликта, связан с отсутствием личной настойчивости и желания кооперироваться с другими по его разрешению. Здесь налицо попытка стоять в стороне от конфликта, не брать на себя ответственность за разрешение конфликта. При таком подходе в конфликте проигрывают обе стороны. Такой стиль приводит к неодобрению бездействия со стороны других.</w:t>
      </w:r>
    </w:p>
    <w:p w:rsidR="00447E06" w:rsidRPr="00F92493" w:rsidRDefault="00447E06" w:rsidP="00447E06">
      <w:pPr>
        <w:spacing w:after="0" w:line="240" w:lineRule="auto"/>
        <w:ind w:firstLine="567"/>
        <w:rPr>
          <w:rFonts w:eastAsia="Times New Roman"/>
          <w:szCs w:val="28"/>
        </w:rPr>
      </w:pPr>
    </w:p>
    <w:p w:rsidR="00447E06" w:rsidRPr="00F92493" w:rsidRDefault="00447E06" w:rsidP="00447E06">
      <w:pPr>
        <w:numPr>
          <w:ilvl w:val="0"/>
          <w:numId w:val="7"/>
        </w:numPr>
        <w:tabs>
          <w:tab w:val="left" w:pos="1268"/>
        </w:tabs>
        <w:spacing w:after="0" w:line="240" w:lineRule="auto"/>
        <w:ind w:left="260" w:right="20" w:firstLine="711"/>
        <w:jc w:val="both"/>
        <w:rPr>
          <w:rFonts w:eastAsia="Times New Roman"/>
          <w:szCs w:val="28"/>
        </w:rPr>
      </w:pPr>
      <w:r w:rsidRPr="00F92493">
        <w:rPr>
          <w:rFonts w:eastAsia="Times New Roman"/>
          <w:szCs w:val="28"/>
        </w:rPr>
        <w:lastRenderedPageBreak/>
        <w:t>Разрешение конфликта через сотрудничество. Как стиль характеризуется высокой степенью личной вовлеченности в него, так и сильным желанием кооперировать свои усилия с другими для разрешения межличностного конфликта.</w:t>
      </w:r>
    </w:p>
    <w:p w:rsidR="00447E06" w:rsidRPr="00F92493" w:rsidRDefault="00447E06" w:rsidP="00447E06">
      <w:pPr>
        <w:spacing w:after="0" w:line="240" w:lineRule="auto"/>
        <w:ind w:firstLine="567"/>
        <w:jc w:val="both"/>
        <w:rPr>
          <w:szCs w:val="28"/>
        </w:rPr>
      </w:pPr>
      <w:r w:rsidRPr="00F92493">
        <w:rPr>
          <w:rFonts w:eastAsia="Times New Roman"/>
          <w:szCs w:val="28"/>
        </w:rPr>
        <w:t>При таком подходе выигрывают обе стороны. Подобные люди считаются динамичными, о них у других складывается благоприятное впечатление. Они правильно считают, что каждый участник конфликта имеет равные права при его разрешении и точка зрения каждого имеет право на существование.</w:t>
      </w:r>
    </w:p>
    <w:p w:rsidR="00447E06" w:rsidRPr="00F92493" w:rsidRDefault="00447E06" w:rsidP="00447E06">
      <w:pPr>
        <w:spacing w:after="0" w:line="240" w:lineRule="auto"/>
        <w:ind w:firstLine="567"/>
        <w:rPr>
          <w:szCs w:val="28"/>
        </w:rPr>
      </w:pPr>
    </w:p>
    <w:p w:rsidR="00447E06" w:rsidRPr="00F92493" w:rsidRDefault="00447E06" w:rsidP="00447E06">
      <w:pPr>
        <w:numPr>
          <w:ilvl w:val="0"/>
          <w:numId w:val="8"/>
        </w:numPr>
        <w:tabs>
          <w:tab w:val="left" w:pos="1300"/>
        </w:tabs>
        <w:spacing w:after="0" w:line="240" w:lineRule="auto"/>
        <w:ind w:left="260"/>
        <w:jc w:val="both"/>
        <w:rPr>
          <w:rFonts w:eastAsia="Times New Roman"/>
          <w:szCs w:val="28"/>
        </w:rPr>
      </w:pPr>
      <w:r w:rsidRPr="00F92493">
        <w:rPr>
          <w:rFonts w:eastAsia="Times New Roman"/>
          <w:szCs w:val="28"/>
        </w:rPr>
        <w:t>Стиль приспособления побуждает войти в положение другой стороны,</w:t>
      </w:r>
      <w:r>
        <w:rPr>
          <w:rFonts w:eastAsia="Times New Roman"/>
          <w:szCs w:val="28"/>
        </w:rPr>
        <w:t xml:space="preserve"> </w:t>
      </w:r>
      <w:r w:rsidRPr="00F92493">
        <w:rPr>
          <w:rFonts w:eastAsia="Times New Roman"/>
          <w:szCs w:val="28"/>
        </w:rPr>
        <w:t xml:space="preserve">принесение в жертву собственных интересов ради интересов другой стороны. В основе этого стиля лежит стремление кооперироваться с другими, но без внесения в эту кооперацию своего сильного интереса. Это стиль </w:t>
      </w:r>
      <w:proofErr w:type="gramStart"/>
      <w:r w:rsidRPr="00F92493">
        <w:rPr>
          <w:rFonts w:eastAsia="Times New Roman"/>
          <w:szCs w:val="28"/>
        </w:rPr>
        <w:t>наподобие</w:t>
      </w:r>
      <w:proofErr w:type="gramEnd"/>
      <w:r w:rsidRPr="00F92493">
        <w:rPr>
          <w:rFonts w:eastAsia="Times New Roman"/>
          <w:szCs w:val="28"/>
        </w:rPr>
        <w:t xml:space="preserve"> «не выигрыш – выигрыш» окружающими оценивается положительно, но как у слабых натур.</w:t>
      </w:r>
    </w:p>
    <w:p w:rsidR="00447E06" w:rsidRPr="00F92493" w:rsidRDefault="00447E06" w:rsidP="00447E06">
      <w:pPr>
        <w:spacing w:after="0" w:line="240" w:lineRule="auto"/>
        <w:ind w:firstLine="567"/>
        <w:rPr>
          <w:szCs w:val="28"/>
        </w:rPr>
      </w:pPr>
    </w:p>
    <w:p w:rsidR="00447E06" w:rsidRPr="00F92493" w:rsidRDefault="00447E06" w:rsidP="00447E06">
      <w:pPr>
        <w:numPr>
          <w:ilvl w:val="0"/>
          <w:numId w:val="9"/>
        </w:numPr>
        <w:tabs>
          <w:tab w:val="left" w:pos="1278"/>
        </w:tabs>
        <w:spacing w:after="0" w:line="240" w:lineRule="auto"/>
        <w:ind w:left="260" w:right="20" w:firstLine="711"/>
        <w:jc w:val="both"/>
        <w:rPr>
          <w:rFonts w:eastAsia="Times New Roman"/>
          <w:szCs w:val="28"/>
        </w:rPr>
      </w:pPr>
      <w:r w:rsidRPr="00F92493">
        <w:rPr>
          <w:rFonts w:eastAsia="Times New Roman"/>
          <w:szCs w:val="28"/>
        </w:rPr>
        <w:t>Стиль компромисса предполагает умеренный учет интересов каждой из сторон, а отсюда и необходимость идти на определенные уступки. В целом этот стиль оценивается благоприятно и относится к типу «не проигрыш – не проигрыш».</w:t>
      </w:r>
    </w:p>
    <w:p w:rsidR="00447E06" w:rsidRPr="00F92493" w:rsidRDefault="00447E06" w:rsidP="00447E06">
      <w:pPr>
        <w:spacing w:after="0" w:line="240" w:lineRule="auto"/>
        <w:ind w:firstLine="567"/>
        <w:jc w:val="both"/>
        <w:rPr>
          <w:szCs w:val="28"/>
        </w:rPr>
      </w:pPr>
      <w:r w:rsidRPr="00F92493">
        <w:rPr>
          <w:rFonts w:eastAsia="Times New Roman"/>
          <w:szCs w:val="28"/>
        </w:rPr>
        <w:t>Во многих ситуациях стиль компромисса позволяет достичь быстрого разрешения конфликта, особенно в случаях, когда одна из сторон имеет явное преимущество.</w:t>
      </w:r>
    </w:p>
    <w:p w:rsidR="00447E06" w:rsidRPr="00F92493" w:rsidRDefault="00447E06" w:rsidP="00447E06">
      <w:pPr>
        <w:spacing w:after="0" w:line="240" w:lineRule="auto"/>
        <w:ind w:firstLine="567"/>
        <w:rPr>
          <w:szCs w:val="28"/>
        </w:rPr>
      </w:pPr>
    </w:p>
    <w:p w:rsidR="00447E06" w:rsidRPr="00F92493" w:rsidRDefault="00447E06" w:rsidP="00447E06">
      <w:pPr>
        <w:spacing w:after="0" w:line="240" w:lineRule="auto"/>
        <w:ind w:firstLine="567"/>
        <w:jc w:val="both"/>
        <w:rPr>
          <w:szCs w:val="28"/>
        </w:rPr>
      </w:pPr>
      <w:r w:rsidRPr="00F92493">
        <w:rPr>
          <w:rFonts w:eastAsia="Times New Roman"/>
          <w:szCs w:val="28"/>
        </w:rPr>
        <w:t>Таким образом, выигрывают обе стороны лишь в ситуации сотрудничества, когда удовлетворяются интересы обеих сторон. Однако этот стиль является наиболее трудным, поскольку для совместного принятия решений требуются желание, усилия и время для разрешения конфликта. Именно стиль сотрудничества приводит к оптимальному решению вопроса. Знание этих стилей разрешения конфликта позволяет каждому сознательно делать тот или иной выбор, исходя из конкретной ситуации.</w:t>
      </w:r>
    </w:p>
    <w:p w:rsidR="00447E06" w:rsidRPr="00F92493" w:rsidRDefault="00447E06" w:rsidP="00447E06">
      <w:pPr>
        <w:spacing w:after="0" w:line="240" w:lineRule="auto"/>
        <w:ind w:firstLine="567"/>
        <w:rPr>
          <w:szCs w:val="28"/>
        </w:rPr>
      </w:pPr>
    </w:p>
    <w:p w:rsidR="00447E06" w:rsidRPr="00F92493" w:rsidRDefault="00447E06" w:rsidP="00447E06">
      <w:pPr>
        <w:spacing w:after="0" w:line="240" w:lineRule="auto"/>
        <w:ind w:firstLine="567"/>
        <w:rPr>
          <w:szCs w:val="28"/>
        </w:rPr>
      </w:pPr>
    </w:p>
    <w:p w:rsidR="00447E06" w:rsidRPr="00F92493" w:rsidRDefault="00447E06" w:rsidP="00447E06">
      <w:pPr>
        <w:spacing w:after="0" w:line="240" w:lineRule="auto"/>
        <w:ind w:firstLine="567"/>
        <w:rPr>
          <w:szCs w:val="28"/>
        </w:rPr>
      </w:pPr>
      <w:r>
        <w:rPr>
          <w:rFonts w:eastAsia="Times New Roman"/>
          <w:b/>
          <w:bCs/>
          <w:szCs w:val="28"/>
        </w:rPr>
        <w:t>Контрольные вопросы</w:t>
      </w:r>
      <w:r w:rsidRPr="00F92493">
        <w:rPr>
          <w:rFonts w:eastAsia="Times New Roman"/>
          <w:b/>
          <w:bCs/>
          <w:szCs w:val="28"/>
        </w:rPr>
        <w:t>:</w:t>
      </w:r>
    </w:p>
    <w:p w:rsidR="00447E06" w:rsidRPr="00F92493" w:rsidRDefault="00447E06" w:rsidP="00447E06">
      <w:pPr>
        <w:spacing w:after="0" w:line="240" w:lineRule="auto"/>
        <w:ind w:firstLine="567"/>
        <w:rPr>
          <w:szCs w:val="28"/>
        </w:rPr>
      </w:pPr>
    </w:p>
    <w:p w:rsidR="00447E06" w:rsidRPr="00F92493" w:rsidRDefault="00447E06" w:rsidP="00447E06">
      <w:pPr>
        <w:numPr>
          <w:ilvl w:val="0"/>
          <w:numId w:val="10"/>
        </w:numPr>
        <w:tabs>
          <w:tab w:val="left" w:pos="1220"/>
        </w:tabs>
        <w:spacing w:after="0" w:line="240" w:lineRule="auto"/>
        <w:ind w:left="1220" w:hanging="249"/>
        <w:rPr>
          <w:rFonts w:eastAsia="Times New Roman"/>
          <w:szCs w:val="28"/>
        </w:rPr>
      </w:pPr>
      <w:r w:rsidRPr="00F92493">
        <w:rPr>
          <w:rFonts w:eastAsia="Times New Roman"/>
          <w:szCs w:val="28"/>
        </w:rPr>
        <w:t>Что такое конфликт?</w:t>
      </w:r>
    </w:p>
    <w:p w:rsidR="00447E06" w:rsidRPr="00F92493" w:rsidRDefault="00447E06" w:rsidP="00447E06">
      <w:pPr>
        <w:numPr>
          <w:ilvl w:val="0"/>
          <w:numId w:val="10"/>
        </w:numPr>
        <w:tabs>
          <w:tab w:val="left" w:pos="1220"/>
        </w:tabs>
        <w:spacing w:after="0" w:line="240" w:lineRule="auto"/>
        <w:ind w:left="1220" w:hanging="249"/>
        <w:rPr>
          <w:rFonts w:eastAsia="Times New Roman"/>
          <w:szCs w:val="28"/>
        </w:rPr>
      </w:pPr>
      <w:r w:rsidRPr="00F92493">
        <w:rPr>
          <w:rFonts w:eastAsia="Times New Roman"/>
          <w:szCs w:val="28"/>
        </w:rPr>
        <w:t>Что Вы понимаете под конфликтной ситуацией?</w:t>
      </w:r>
    </w:p>
    <w:p w:rsidR="00447E06" w:rsidRPr="00F92493" w:rsidRDefault="00447E06" w:rsidP="00447E06">
      <w:pPr>
        <w:numPr>
          <w:ilvl w:val="0"/>
          <w:numId w:val="10"/>
        </w:numPr>
        <w:tabs>
          <w:tab w:val="left" w:pos="1220"/>
        </w:tabs>
        <w:spacing w:after="0" w:line="240" w:lineRule="auto"/>
        <w:ind w:left="1220" w:hanging="249"/>
        <w:rPr>
          <w:rFonts w:eastAsia="Times New Roman"/>
          <w:szCs w:val="28"/>
        </w:rPr>
      </w:pPr>
      <w:r w:rsidRPr="00F92493">
        <w:rPr>
          <w:rFonts w:eastAsia="Times New Roman"/>
          <w:szCs w:val="28"/>
        </w:rPr>
        <w:t>Каковы основные причины конфликта?</w:t>
      </w:r>
    </w:p>
    <w:p w:rsidR="00447E06" w:rsidRPr="00F92493" w:rsidRDefault="00447E06" w:rsidP="00447E06">
      <w:pPr>
        <w:numPr>
          <w:ilvl w:val="0"/>
          <w:numId w:val="10"/>
        </w:numPr>
        <w:tabs>
          <w:tab w:val="left" w:pos="1220"/>
        </w:tabs>
        <w:spacing w:after="0" w:line="240" w:lineRule="auto"/>
        <w:ind w:left="1220" w:hanging="249"/>
        <w:rPr>
          <w:rFonts w:eastAsia="Times New Roman"/>
          <w:szCs w:val="28"/>
        </w:rPr>
      </w:pPr>
      <w:r w:rsidRPr="00F92493">
        <w:rPr>
          <w:rFonts w:eastAsia="Times New Roman"/>
          <w:szCs w:val="28"/>
        </w:rPr>
        <w:t>Какие Вы узнали основные типы конфликтов</w:t>
      </w:r>
      <w:proofErr w:type="gramStart"/>
      <w:r w:rsidRPr="00F92493">
        <w:rPr>
          <w:rFonts w:eastAsia="Times New Roman"/>
          <w:szCs w:val="28"/>
        </w:rPr>
        <w:t xml:space="preserve"> ?</w:t>
      </w:r>
      <w:proofErr w:type="gramEnd"/>
    </w:p>
    <w:p w:rsidR="00447E06" w:rsidRPr="00F92493" w:rsidRDefault="00447E06" w:rsidP="00447E06">
      <w:pPr>
        <w:numPr>
          <w:ilvl w:val="0"/>
          <w:numId w:val="10"/>
        </w:numPr>
        <w:tabs>
          <w:tab w:val="left" w:pos="1220"/>
        </w:tabs>
        <w:spacing w:after="0" w:line="240" w:lineRule="auto"/>
        <w:ind w:left="1220" w:hanging="249"/>
        <w:rPr>
          <w:rFonts w:eastAsia="Times New Roman"/>
          <w:szCs w:val="28"/>
        </w:rPr>
      </w:pPr>
      <w:r w:rsidRPr="00F92493">
        <w:rPr>
          <w:rFonts w:eastAsia="Times New Roman"/>
          <w:szCs w:val="28"/>
        </w:rPr>
        <w:t>Какие способы урегулирования конфликтов?</w:t>
      </w:r>
    </w:p>
    <w:p w:rsidR="00447E06" w:rsidRPr="00F92493" w:rsidRDefault="00447E06" w:rsidP="00447E06">
      <w:pPr>
        <w:numPr>
          <w:ilvl w:val="0"/>
          <w:numId w:val="10"/>
        </w:numPr>
        <w:tabs>
          <w:tab w:val="left" w:pos="1220"/>
        </w:tabs>
        <w:spacing w:after="0" w:line="240" w:lineRule="auto"/>
        <w:ind w:left="1220" w:hanging="249"/>
        <w:rPr>
          <w:rFonts w:eastAsia="Times New Roman"/>
          <w:szCs w:val="28"/>
        </w:rPr>
      </w:pPr>
      <w:r w:rsidRPr="00F92493">
        <w:rPr>
          <w:rFonts w:eastAsia="Times New Roman"/>
          <w:szCs w:val="28"/>
        </w:rPr>
        <w:t>Что предполагает стиль компромисса?</w:t>
      </w:r>
    </w:p>
    <w:p w:rsidR="00447E06" w:rsidRPr="00F92493" w:rsidRDefault="00447E06" w:rsidP="00447E06">
      <w:pPr>
        <w:spacing w:after="0" w:line="240" w:lineRule="auto"/>
        <w:ind w:firstLine="567"/>
        <w:rPr>
          <w:szCs w:val="28"/>
        </w:rPr>
      </w:pPr>
    </w:p>
    <w:p w:rsidR="00447E06" w:rsidRPr="00F92493" w:rsidRDefault="00447E06" w:rsidP="00447E06">
      <w:pPr>
        <w:tabs>
          <w:tab w:val="left" w:pos="0"/>
        </w:tabs>
        <w:spacing w:after="0" w:line="240" w:lineRule="auto"/>
        <w:ind w:firstLine="567"/>
        <w:jc w:val="both"/>
        <w:rPr>
          <w:rFonts w:cs="Times New Roman"/>
          <w:szCs w:val="28"/>
        </w:rPr>
      </w:pPr>
    </w:p>
    <w:p w:rsidR="00447E06" w:rsidRPr="00514153" w:rsidRDefault="00447E06" w:rsidP="00D02A8F">
      <w:pPr>
        <w:tabs>
          <w:tab w:val="left" w:pos="0"/>
        </w:tabs>
        <w:spacing w:after="0" w:line="240" w:lineRule="auto"/>
        <w:ind w:firstLine="567"/>
        <w:jc w:val="both"/>
        <w:rPr>
          <w:szCs w:val="28"/>
        </w:rPr>
      </w:pPr>
    </w:p>
    <w:p w:rsidR="006D55EB" w:rsidRPr="00D02A8F" w:rsidRDefault="006D55EB" w:rsidP="00D02A8F">
      <w:pPr>
        <w:spacing w:after="0" w:line="240" w:lineRule="auto"/>
        <w:rPr>
          <w:rFonts w:cs="Times New Roman"/>
          <w:szCs w:val="28"/>
        </w:rPr>
      </w:pPr>
    </w:p>
    <w:sectPr w:rsidR="006D55EB" w:rsidRPr="00D0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4B00B49E"/>
    <w:lvl w:ilvl="0" w:tplc="8334D594">
      <w:start w:val="1"/>
      <w:numFmt w:val="bullet"/>
      <w:lvlText w:val="В"/>
      <w:lvlJc w:val="left"/>
    </w:lvl>
    <w:lvl w:ilvl="1" w:tplc="1EB8BDF0">
      <w:numFmt w:val="decimal"/>
      <w:lvlText w:val=""/>
      <w:lvlJc w:val="left"/>
    </w:lvl>
    <w:lvl w:ilvl="2" w:tplc="3E243B64">
      <w:numFmt w:val="decimal"/>
      <w:lvlText w:val=""/>
      <w:lvlJc w:val="left"/>
    </w:lvl>
    <w:lvl w:ilvl="3" w:tplc="B406F1D4">
      <w:numFmt w:val="decimal"/>
      <w:lvlText w:val=""/>
      <w:lvlJc w:val="left"/>
    </w:lvl>
    <w:lvl w:ilvl="4" w:tplc="1354E2D0">
      <w:numFmt w:val="decimal"/>
      <w:lvlText w:val=""/>
      <w:lvlJc w:val="left"/>
    </w:lvl>
    <w:lvl w:ilvl="5" w:tplc="E842A998">
      <w:numFmt w:val="decimal"/>
      <w:lvlText w:val=""/>
      <w:lvlJc w:val="left"/>
    </w:lvl>
    <w:lvl w:ilvl="6" w:tplc="9F4834D8">
      <w:numFmt w:val="decimal"/>
      <w:lvlText w:val=""/>
      <w:lvlJc w:val="left"/>
    </w:lvl>
    <w:lvl w:ilvl="7" w:tplc="A7D66070">
      <w:numFmt w:val="decimal"/>
      <w:lvlText w:val=""/>
      <w:lvlJc w:val="left"/>
    </w:lvl>
    <w:lvl w:ilvl="8" w:tplc="35288B50">
      <w:numFmt w:val="decimal"/>
      <w:lvlText w:val=""/>
      <w:lvlJc w:val="left"/>
    </w:lvl>
  </w:abstractNum>
  <w:abstractNum w:abstractNumId="1">
    <w:nsid w:val="000030A7"/>
    <w:multiLevelType w:val="hybridMultilevel"/>
    <w:tmpl w:val="0428CB14"/>
    <w:lvl w:ilvl="0" w:tplc="334E8CCA">
      <w:start w:val="4"/>
      <w:numFmt w:val="decimal"/>
      <w:lvlText w:val="%1."/>
      <w:lvlJc w:val="left"/>
    </w:lvl>
    <w:lvl w:ilvl="1" w:tplc="87C0357C">
      <w:numFmt w:val="decimal"/>
      <w:lvlText w:val=""/>
      <w:lvlJc w:val="left"/>
    </w:lvl>
    <w:lvl w:ilvl="2" w:tplc="31B8C042">
      <w:numFmt w:val="decimal"/>
      <w:lvlText w:val=""/>
      <w:lvlJc w:val="left"/>
    </w:lvl>
    <w:lvl w:ilvl="3" w:tplc="38044E9A">
      <w:numFmt w:val="decimal"/>
      <w:lvlText w:val=""/>
      <w:lvlJc w:val="left"/>
    </w:lvl>
    <w:lvl w:ilvl="4" w:tplc="EC20142C">
      <w:numFmt w:val="decimal"/>
      <w:lvlText w:val=""/>
      <w:lvlJc w:val="left"/>
    </w:lvl>
    <w:lvl w:ilvl="5" w:tplc="292A8952">
      <w:numFmt w:val="decimal"/>
      <w:lvlText w:val=""/>
      <w:lvlJc w:val="left"/>
    </w:lvl>
    <w:lvl w:ilvl="6" w:tplc="A3B861CC">
      <w:numFmt w:val="decimal"/>
      <w:lvlText w:val=""/>
      <w:lvlJc w:val="left"/>
    </w:lvl>
    <w:lvl w:ilvl="7" w:tplc="5442F3DC">
      <w:numFmt w:val="decimal"/>
      <w:lvlText w:val=""/>
      <w:lvlJc w:val="left"/>
    </w:lvl>
    <w:lvl w:ilvl="8" w:tplc="ECE24BF0">
      <w:numFmt w:val="decimal"/>
      <w:lvlText w:val=""/>
      <w:lvlJc w:val="left"/>
    </w:lvl>
  </w:abstractNum>
  <w:abstractNum w:abstractNumId="2">
    <w:nsid w:val="00003EE9"/>
    <w:multiLevelType w:val="hybridMultilevel"/>
    <w:tmpl w:val="BDEA2B4E"/>
    <w:lvl w:ilvl="0" w:tplc="AEF8FAD8">
      <w:start w:val="1"/>
      <w:numFmt w:val="bullet"/>
      <w:lvlText w:val="-"/>
      <w:lvlJc w:val="left"/>
    </w:lvl>
    <w:lvl w:ilvl="1" w:tplc="B99E64FC">
      <w:numFmt w:val="decimal"/>
      <w:lvlText w:val=""/>
      <w:lvlJc w:val="left"/>
    </w:lvl>
    <w:lvl w:ilvl="2" w:tplc="6F2C89C4">
      <w:numFmt w:val="decimal"/>
      <w:lvlText w:val=""/>
      <w:lvlJc w:val="left"/>
    </w:lvl>
    <w:lvl w:ilvl="3" w:tplc="8B2ECBD6">
      <w:numFmt w:val="decimal"/>
      <w:lvlText w:val=""/>
      <w:lvlJc w:val="left"/>
    </w:lvl>
    <w:lvl w:ilvl="4" w:tplc="564E6010">
      <w:numFmt w:val="decimal"/>
      <w:lvlText w:val=""/>
      <w:lvlJc w:val="left"/>
    </w:lvl>
    <w:lvl w:ilvl="5" w:tplc="DF7EA6FE">
      <w:numFmt w:val="decimal"/>
      <w:lvlText w:val=""/>
      <w:lvlJc w:val="left"/>
    </w:lvl>
    <w:lvl w:ilvl="6" w:tplc="D1B49022">
      <w:numFmt w:val="decimal"/>
      <w:lvlText w:val=""/>
      <w:lvlJc w:val="left"/>
    </w:lvl>
    <w:lvl w:ilvl="7" w:tplc="0D8E3AFA">
      <w:numFmt w:val="decimal"/>
      <w:lvlText w:val=""/>
      <w:lvlJc w:val="left"/>
    </w:lvl>
    <w:lvl w:ilvl="8" w:tplc="DC9A95D6">
      <w:numFmt w:val="decimal"/>
      <w:lvlText w:val=""/>
      <w:lvlJc w:val="left"/>
    </w:lvl>
  </w:abstractNum>
  <w:abstractNum w:abstractNumId="3">
    <w:nsid w:val="00003F9A"/>
    <w:multiLevelType w:val="hybridMultilevel"/>
    <w:tmpl w:val="91503C80"/>
    <w:lvl w:ilvl="0" w:tplc="6D6ADE30">
      <w:start w:val="1"/>
      <w:numFmt w:val="decimal"/>
      <w:lvlText w:val="%1."/>
      <w:lvlJc w:val="left"/>
    </w:lvl>
    <w:lvl w:ilvl="1" w:tplc="7DBAD990">
      <w:numFmt w:val="decimal"/>
      <w:lvlText w:val=""/>
      <w:lvlJc w:val="left"/>
    </w:lvl>
    <w:lvl w:ilvl="2" w:tplc="EE18D3C2">
      <w:numFmt w:val="decimal"/>
      <w:lvlText w:val=""/>
      <w:lvlJc w:val="left"/>
    </w:lvl>
    <w:lvl w:ilvl="3" w:tplc="77A2F0E2">
      <w:numFmt w:val="decimal"/>
      <w:lvlText w:val=""/>
      <w:lvlJc w:val="left"/>
    </w:lvl>
    <w:lvl w:ilvl="4" w:tplc="C0C283F0">
      <w:numFmt w:val="decimal"/>
      <w:lvlText w:val=""/>
      <w:lvlJc w:val="left"/>
    </w:lvl>
    <w:lvl w:ilvl="5" w:tplc="EE14F4C2">
      <w:numFmt w:val="decimal"/>
      <w:lvlText w:val=""/>
      <w:lvlJc w:val="left"/>
    </w:lvl>
    <w:lvl w:ilvl="6" w:tplc="385EC390">
      <w:numFmt w:val="decimal"/>
      <w:lvlText w:val=""/>
      <w:lvlJc w:val="left"/>
    </w:lvl>
    <w:lvl w:ilvl="7" w:tplc="F048A71E">
      <w:numFmt w:val="decimal"/>
      <w:lvlText w:val=""/>
      <w:lvlJc w:val="left"/>
    </w:lvl>
    <w:lvl w:ilvl="8" w:tplc="B78C26C6">
      <w:numFmt w:val="decimal"/>
      <w:lvlText w:val=""/>
      <w:lvlJc w:val="left"/>
    </w:lvl>
  </w:abstractNum>
  <w:abstractNum w:abstractNumId="4">
    <w:nsid w:val="000046C2"/>
    <w:multiLevelType w:val="hybridMultilevel"/>
    <w:tmpl w:val="56E2ACB2"/>
    <w:lvl w:ilvl="0" w:tplc="A47C9FA4">
      <w:start w:val="1"/>
      <w:numFmt w:val="decimal"/>
      <w:lvlText w:val="%1."/>
      <w:lvlJc w:val="left"/>
    </w:lvl>
    <w:lvl w:ilvl="1" w:tplc="D9C29388">
      <w:numFmt w:val="decimal"/>
      <w:lvlText w:val=""/>
      <w:lvlJc w:val="left"/>
    </w:lvl>
    <w:lvl w:ilvl="2" w:tplc="317E2912">
      <w:numFmt w:val="decimal"/>
      <w:lvlText w:val=""/>
      <w:lvlJc w:val="left"/>
    </w:lvl>
    <w:lvl w:ilvl="3" w:tplc="DF8816F4">
      <w:numFmt w:val="decimal"/>
      <w:lvlText w:val=""/>
      <w:lvlJc w:val="left"/>
    </w:lvl>
    <w:lvl w:ilvl="4" w:tplc="14126BD8">
      <w:numFmt w:val="decimal"/>
      <w:lvlText w:val=""/>
      <w:lvlJc w:val="left"/>
    </w:lvl>
    <w:lvl w:ilvl="5" w:tplc="BB4494EE">
      <w:numFmt w:val="decimal"/>
      <w:lvlText w:val=""/>
      <w:lvlJc w:val="left"/>
    </w:lvl>
    <w:lvl w:ilvl="6" w:tplc="F006D262">
      <w:numFmt w:val="decimal"/>
      <w:lvlText w:val=""/>
      <w:lvlJc w:val="left"/>
    </w:lvl>
    <w:lvl w:ilvl="7" w:tplc="8C52CAC4">
      <w:numFmt w:val="decimal"/>
      <w:lvlText w:val=""/>
      <w:lvlJc w:val="left"/>
    </w:lvl>
    <w:lvl w:ilvl="8" w:tplc="3FBC8176">
      <w:numFmt w:val="decimal"/>
      <w:lvlText w:val=""/>
      <w:lvlJc w:val="left"/>
    </w:lvl>
  </w:abstractNum>
  <w:abstractNum w:abstractNumId="5">
    <w:nsid w:val="00004FC0"/>
    <w:multiLevelType w:val="hybridMultilevel"/>
    <w:tmpl w:val="344462B4"/>
    <w:lvl w:ilvl="0" w:tplc="251291E0">
      <w:start w:val="1"/>
      <w:numFmt w:val="decimal"/>
      <w:lvlText w:val="%1."/>
      <w:lvlJc w:val="left"/>
    </w:lvl>
    <w:lvl w:ilvl="1" w:tplc="B61E2CE6">
      <w:numFmt w:val="decimal"/>
      <w:lvlText w:val=""/>
      <w:lvlJc w:val="left"/>
    </w:lvl>
    <w:lvl w:ilvl="2" w:tplc="021ADCD6">
      <w:numFmt w:val="decimal"/>
      <w:lvlText w:val=""/>
      <w:lvlJc w:val="left"/>
    </w:lvl>
    <w:lvl w:ilvl="3" w:tplc="AD1EC9EA">
      <w:numFmt w:val="decimal"/>
      <w:lvlText w:val=""/>
      <w:lvlJc w:val="left"/>
    </w:lvl>
    <w:lvl w:ilvl="4" w:tplc="C3C4BA04">
      <w:numFmt w:val="decimal"/>
      <w:lvlText w:val=""/>
      <w:lvlJc w:val="left"/>
    </w:lvl>
    <w:lvl w:ilvl="5" w:tplc="A63E226A">
      <w:numFmt w:val="decimal"/>
      <w:lvlText w:val=""/>
      <w:lvlJc w:val="left"/>
    </w:lvl>
    <w:lvl w:ilvl="6" w:tplc="B7D029DC">
      <w:numFmt w:val="decimal"/>
      <w:lvlText w:val=""/>
      <w:lvlJc w:val="left"/>
    </w:lvl>
    <w:lvl w:ilvl="7" w:tplc="56E61406">
      <w:numFmt w:val="decimal"/>
      <w:lvlText w:val=""/>
      <w:lvlJc w:val="left"/>
    </w:lvl>
    <w:lvl w:ilvl="8" w:tplc="A3F813A8">
      <w:numFmt w:val="decimal"/>
      <w:lvlText w:val=""/>
      <w:lvlJc w:val="left"/>
    </w:lvl>
  </w:abstractNum>
  <w:abstractNum w:abstractNumId="6">
    <w:nsid w:val="00005A9B"/>
    <w:multiLevelType w:val="hybridMultilevel"/>
    <w:tmpl w:val="11D2FDD4"/>
    <w:lvl w:ilvl="0" w:tplc="574C917E">
      <w:start w:val="1"/>
      <w:numFmt w:val="decimal"/>
      <w:lvlText w:val="%1."/>
      <w:lvlJc w:val="left"/>
    </w:lvl>
    <w:lvl w:ilvl="1" w:tplc="F8CEA1DE">
      <w:numFmt w:val="decimal"/>
      <w:lvlText w:val=""/>
      <w:lvlJc w:val="left"/>
    </w:lvl>
    <w:lvl w:ilvl="2" w:tplc="3E106004">
      <w:numFmt w:val="decimal"/>
      <w:lvlText w:val=""/>
      <w:lvlJc w:val="left"/>
    </w:lvl>
    <w:lvl w:ilvl="3" w:tplc="D6843C84">
      <w:numFmt w:val="decimal"/>
      <w:lvlText w:val=""/>
      <w:lvlJc w:val="left"/>
    </w:lvl>
    <w:lvl w:ilvl="4" w:tplc="24EA8D3E">
      <w:numFmt w:val="decimal"/>
      <w:lvlText w:val=""/>
      <w:lvlJc w:val="left"/>
    </w:lvl>
    <w:lvl w:ilvl="5" w:tplc="EC369A8C">
      <w:numFmt w:val="decimal"/>
      <w:lvlText w:val=""/>
      <w:lvlJc w:val="left"/>
    </w:lvl>
    <w:lvl w:ilvl="6" w:tplc="5F3267B8">
      <w:numFmt w:val="decimal"/>
      <w:lvlText w:val=""/>
      <w:lvlJc w:val="left"/>
    </w:lvl>
    <w:lvl w:ilvl="7" w:tplc="88406C76">
      <w:numFmt w:val="decimal"/>
      <w:lvlText w:val=""/>
      <w:lvlJc w:val="left"/>
    </w:lvl>
    <w:lvl w:ilvl="8" w:tplc="66986B42">
      <w:numFmt w:val="decimal"/>
      <w:lvlText w:val=""/>
      <w:lvlJc w:val="left"/>
    </w:lvl>
  </w:abstractNum>
  <w:abstractNum w:abstractNumId="7">
    <w:nsid w:val="00005FA8"/>
    <w:multiLevelType w:val="hybridMultilevel"/>
    <w:tmpl w:val="D46007AE"/>
    <w:lvl w:ilvl="0" w:tplc="DCFADDE0">
      <w:start w:val="1"/>
      <w:numFmt w:val="bullet"/>
      <w:lvlText w:val="-"/>
      <w:lvlJc w:val="left"/>
    </w:lvl>
    <w:lvl w:ilvl="1" w:tplc="6B38B7BA">
      <w:numFmt w:val="decimal"/>
      <w:lvlText w:val=""/>
      <w:lvlJc w:val="left"/>
    </w:lvl>
    <w:lvl w:ilvl="2" w:tplc="CC3CA738">
      <w:numFmt w:val="decimal"/>
      <w:lvlText w:val=""/>
      <w:lvlJc w:val="left"/>
    </w:lvl>
    <w:lvl w:ilvl="3" w:tplc="81AE777C">
      <w:numFmt w:val="decimal"/>
      <w:lvlText w:val=""/>
      <w:lvlJc w:val="left"/>
    </w:lvl>
    <w:lvl w:ilvl="4" w:tplc="651C838A">
      <w:numFmt w:val="decimal"/>
      <w:lvlText w:val=""/>
      <w:lvlJc w:val="left"/>
    </w:lvl>
    <w:lvl w:ilvl="5" w:tplc="E4A88414">
      <w:numFmt w:val="decimal"/>
      <w:lvlText w:val=""/>
      <w:lvlJc w:val="left"/>
    </w:lvl>
    <w:lvl w:ilvl="6" w:tplc="5D3C2C58">
      <w:numFmt w:val="decimal"/>
      <w:lvlText w:val=""/>
      <w:lvlJc w:val="left"/>
    </w:lvl>
    <w:lvl w:ilvl="7" w:tplc="94E6C7F2">
      <w:numFmt w:val="decimal"/>
      <w:lvlText w:val=""/>
      <w:lvlJc w:val="left"/>
    </w:lvl>
    <w:lvl w:ilvl="8" w:tplc="191CA1EE">
      <w:numFmt w:val="decimal"/>
      <w:lvlText w:val=""/>
      <w:lvlJc w:val="left"/>
    </w:lvl>
  </w:abstractNum>
  <w:abstractNum w:abstractNumId="8">
    <w:nsid w:val="00006486"/>
    <w:multiLevelType w:val="hybridMultilevel"/>
    <w:tmpl w:val="AE384898"/>
    <w:lvl w:ilvl="0" w:tplc="4A9224B4">
      <w:start w:val="5"/>
      <w:numFmt w:val="decimal"/>
      <w:lvlText w:val="%1."/>
      <w:lvlJc w:val="left"/>
    </w:lvl>
    <w:lvl w:ilvl="1" w:tplc="96E43BE6">
      <w:numFmt w:val="decimal"/>
      <w:lvlText w:val=""/>
      <w:lvlJc w:val="left"/>
    </w:lvl>
    <w:lvl w:ilvl="2" w:tplc="317AA592">
      <w:numFmt w:val="decimal"/>
      <w:lvlText w:val=""/>
      <w:lvlJc w:val="left"/>
    </w:lvl>
    <w:lvl w:ilvl="3" w:tplc="6C6E4BCA">
      <w:numFmt w:val="decimal"/>
      <w:lvlText w:val=""/>
      <w:lvlJc w:val="left"/>
    </w:lvl>
    <w:lvl w:ilvl="4" w:tplc="12E66FE4">
      <w:numFmt w:val="decimal"/>
      <w:lvlText w:val=""/>
      <w:lvlJc w:val="left"/>
    </w:lvl>
    <w:lvl w:ilvl="5" w:tplc="1480C388">
      <w:numFmt w:val="decimal"/>
      <w:lvlText w:val=""/>
      <w:lvlJc w:val="left"/>
    </w:lvl>
    <w:lvl w:ilvl="6" w:tplc="F3220868">
      <w:numFmt w:val="decimal"/>
      <w:lvlText w:val=""/>
      <w:lvlJc w:val="left"/>
    </w:lvl>
    <w:lvl w:ilvl="7" w:tplc="02EECD96">
      <w:numFmt w:val="decimal"/>
      <w:lvlText w:val=""/>
      <w:lvlJc w:val="left"/>
    </w:lvl>
    <w:lvl w:ilvl="8" w:tplc="6A5E3262">
      <w:numFmt w:val="decimal"/>
      <w:lvlText w:val=""/>
      <w:lvlJc w:val="left"/>
    </w:lvl>
  </w:abstractNum>
  <w:abstractNum w:abstractNumId="9">
    <w:nsid w:val="00006E7E"/>
    <w:multiLevelType w:val="hybridMultilevel"/>
    <w:tmpl w:val="56C2D316"/>
    <w:lvl w:ilvl="0" w:tplc="B3D0BAC2">
      <w:start w:val="1"/>
      <w:numFmt w:val="bullet"/>
      <w:lvlText w:val="и"/>
      <w:lvlJc w:val="left"/>
    </w:lvl>
    <w:lvl w:ilvl="1" w:tplc="1D300BD2">
      <w:start w:val="4"/>
      <w:numFmt w:val="decimal"/>
      <w:lvlText w:val="%2."/>
      <w:lvlJc w:val="left"/>
    </w:lvl>
    <w:lvl w:ilvl="2" w:tplc="E9D67908">
      <w:numFmt w:val="decimal"/>
      <w:lvlText w:val=""/>
      <w:lvlJc w:val="left"/>
    </w:lvl>
    <w:lvl w:ilvl="3" w:tplc="9C063822">
      <w:numFmt w:val="decimal"/>
      <w:lvlText w:val=""/>
      <w:lvlJc w:val="left"/>
    </w:lvl>
    <w:lvl w:ilvl="4" w:tplc="FE5A53BE">
      <w:numFmt w:val="decimal"/>
      <w:lvlText w:val=""/>
      <w:lvlJc w:val="left"/>
    </w:lvl>
    <w:lvl w:ilvl="5" w:tplc="2DDCBCEE">
      <w:numFmt w:val="decimal"/>
      <w:lvlText w:val=""/>
      <w:lvlJc w:val="left"/>
    </w:lvl>
    <w:lvl w:ilvl="6" w:tplc="7730D794">
      <w:numFmt w:val="decimal"/>
      <w:lvlText w:val=""/>
      <w:lvlJc w:val="left"/>
    </w:lvl>
    <w:lvl w:ilvl="7" w:tplc="C8B2DAEA">
      <w:numFmt w:val="decimal"/>
      <w:lvlText w:val=""/>
      <w:lvlJc w:val="left"/>
    </w:lvl>
    <w:lvl w:ilvl="8" w:tplc="D1AAF3E8">
      <w:numFmt w:val="decimal"/>
      <w:lvlText w:val=""/>
      <w:lvlJc w:val="left"/>
    </w:lvl>
  </w:abstractNum>
  <w:num w:numId="1">
    <w:abstractNumId w:val="0"/>
  </w:num>
  <w:num w:numId="2">
    <w:abstractNumId w:val="6"/>
  </w:num>
  <w:num w:numId="3">
    <w:abstractNumId w:val="5"/>
  </w:num>
  <w:num w:numId="4">
    <w:abstractNumId w:val="9"/>
  </w:num>
  <w:num w:numId="5">
    <w:abstractNumId w:val="2"/>
  </w:num>
  <w:num w:numId="6">
    <w:abstractNumId w:val="7"/>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71"/>
    <w:rsid w:val="00361652"/>
    <w:rsid w:val="003A407A"/>
    <w:rsid w:val="00447E06"/>
    <w:rsid w:val="00595973"/>
    <w:rsid w:val="006D55EB"/>
    <w:rsid w:val="00D02A8F"/>
    <w:rsid w:val="00DB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8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2A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8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2A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ova20016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2542</Words>
  <Characters>14493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2021-11-08T08:45:00Z</dcterms:created>
  <dcterms:modified xsi:type="dcterms:W3CDTF">2021-11-08T09:06:00Z</dcterms:modified>
</cp:coreProperties>
</file>